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27C9" w14:textId="15BDA6F1" w:rsidR="002651BB" w:rsidRPr="000E18EF" w:rsidRDefault="002651BB" w:rsidP="00B11E95">
      <w:pPr>
        <w:rPr>
          <w:rFonts w:cs="Times New Roman"/>
          <w:sz w:val="2"/>
          <w:szCs w:val="22"/>
        </w:rPr>
      </w:pPr>
      <w:bookmarkStart w:id="0" w:name="_GoBack"/>
      <w:bookmarkEnd w:id="0"/>
    </w:p>
    <w:tbl>
      <w:tblPr>
        <w:tblStyle w:val="TableGrid"/>
        <w:tblW w:w="14670" w:type="dxa"/>
        <w:tblInd w:w="-102" w:type="dxa"/>
        <w:tblLayout w:type="fixed"/>
        <w:tblLook w:val="04A0" w:firstRow="1" w:lastRow="0" w:firstColumn="1" w:lastColumn="0" w:noHBand="0" w:noVBand="1"/>
      </w:tblPr>
      <w:tblGrid>
        <w:gridCol w:w="630"/>
        <w:gridCol w:w="630"/>
        <w:gridCol w:w="630"/>
        <w:gridCol w:w="810"/>
        <w:gridCol w:w="630"/>
        <w:gridCol w:w="8730"/>
        <w:gridCol w:w="372"/>
        <w:gridCol w:w="373"/>
        <w:gridCol w:w="373"/>
        <w:gridCol w:w="373"/>
        <w:gridCol w:w="373"/>
        <w:gridCol w:w="373"/>
        <w:gridCol w:w="373"/>
      </w:tblGrid>
      <w:tr w:rsidR="00F728DF" w:rsidRPr="00F728DF" w14:paraId="3144DE5D" w14:textId="77777777" w:rsidTr="00F728DF">
        <w:tc>
          <w:tcPr>
            <w:tcW w:w="3330" w:type="dxa"/>
            <w:gridSpan w:val="5"/>
          </w:tcPr>
          <w:p w14:paraId="567D3B4F" w14:textId="71452C1D" w:rsidR="00F36BB6" w:rsidRPr="00F728DF" w:rsidRDefault="00530529" w:rsidP="0094571A">
            <w:pPr>
              <w:pStyle w:val="ListParagraph"/>
              <w:ind w:left="0"/>
              <w:jc w:val="center"/>
              <w:rPr>
                <w:rFonts w:cs="Times New Roman"/>
                <w:sz w:val="16"/>
                <w:szCs w:val="16"/>
              </w:rPr>
            </w:pPr>
            <w:r>
              <w:rPr>
                <w:rFonts w:cs="Times New Roman"/>
                <w:sz w:val="16"/>
                <w:szCs w:val="16"/>
              </w:rPr>
              <w:t>GS</w:t>
            </w:r>
            <w:r w:rsidR="00F36BB6" w:rsidRPr="00F728DF">
              <w:rPr>
                <w:rFonts w:cs="Times New Roman"/>
                <w:sz w:val="16"/>
                <w:szCs w:val="16"/>
              </w:rPr>
              <w:t xml:space="preserve"> Domain Criteria</w:t>
            </w:r>
          </w:p>
        </w:tc>
        <w:tc>
          <w:tcPr>
            <w:tcW w:w="8730" w:type="dxa"/>
            <w:vMerge w:val="restart"/>
            <w:vAlign w:val="center"/>
          </w:tcPr>
          <w:p w14:paraId="2B06FFF4" w14:textId="02C9F94E" w:rsidR="000E18EF" w:rsidRPr="00F728DF" w:rsidRDefault="000E18EF" w:rsidP="0094571A">
            <w:pPr>
              <w:pStyle w:val="ListParagraph"/>
              <w:ind w:left="0"/>
              <w:jc w:val="center"/>
              <w:rPr>
                <w:rFonts w:cs="Times New Roman"/>
                <w:sz w:val="20"/>
                <w:szCs w:val="16"/>
              </w:rPr>
            </w:pPr>
            <w:r w:rsidRPr="00F728DF">
              <w:rPr>
                <w:rFonts w:cs="Times New Roman"/>
                <w:sz w:val="20"/>
                <w:szCs w:val="16"/>
              </w:rPr>
              <w:t>Course Objectives, Activities and</w:t>
            </w:r>
            <w:r w:rsidR="00B11E95" w:rsidRPr="00F728DF">
              <w:rPr>
                <w:rFonts w:cs="Times New Roman"/>
                <w:sz w:val="20"/>
                <w:szCs w:val="16"/>
              </w:rPr>
              <w:t xml:space="preserve"> Assessments</w:t>
            </w:r>
          </w:p>
          <w:p w14:paraId="196DC675" w14:textId="77777777" w:rsidR="000E18EF" w:rsidRPr="00F728DF" w:rsidRDefault="000E18EF" w:rsidP="0094571A">
            <w:pPr>
              <w:pStyle w:val="ListParagraph"/>
              <w:ind w:left="0"/>
              <w:jc w:val="center"/>
              <w:rPr>
                <w:rFonts w:cs="Times New Roman"/>
                <w:sz w:val="16"/>
                <w:szCs w:val="16"/>
              </w:rPr>
            </w:pPr>
          </w:p>
          <w:p w14:paraId="1F9EF349" w14:textId="77777777" w:rsidR="007268B5" w:rsidRPr="00F728DF" w:rsidRDefault="007268B5" w:rsidP="007268B5">
            <w:pPr>
              <w:pStyle w:val="ListParagraph"/>
              <w:ind w:left="0"/>
              <w:rPr>
                <w:rFonts w:cs="Times New Roman"/>
                <w:sz w:val="16"/>
                <w:szCs w:val="16"/>
              </w:rPr>
            </w:pPr>
            <w:r w:rsidRPr="00F728DF">
              <w:rPr>
                <w:rFonts w:cs="Times New Roman"/>
                <w:sz w:val="16"/>
                <w:szCs w:val="16"/>
              </w:rPr>
              <w:t xml:space="preserve">Instructions: </w:t>
            </w:r>
          </w:p>
          <w:p w14:paraId="718694DD" w14:textId="21AE0C39" w:rsidR="00D72176" w:rsidRPr="00F728DF" w:rsidRDefault="000E18EF" w:rsidP="007268B5">
            <w:pPr>
              <w:pStyle w:val="ListParagraph"/>
              <w:ind w:left="0"/>
              <w:rPr>
                <w:rFonts w:cs="Times New Roman"/>
                <w:sz w:val="16"/>
                <w:szCs w:val="16"/>
              </w:rPr>
            </w:pPr>
            <w:r w:rsidRPr="00F728DF">
              <w:rPr>
                <w:rFonts w:cs="Times New Roman"/>
                <w:sz w:val="16"/>
                <w:szCs w:val="16"/>
              </w:rPr>
              <w:t xml:space="preserve">For a sample of your course objectives, </w:t>
            </w:r>
            <w:r w:rsidR="00D72176" w:rsidRPr="00F728DF">
              <w:rPr>
                <w:rFonts w:cs="Times New Roman"/>
                <w:sz w:val="16"/>
                <w:szCs w:val="16"/>
              </w:rPr>
              <w:t xml:space="preserve">list the objective and an example(s) of </w:t>
            </w:r>
            <w:r w:rsidRPr="00F728DF">
              <w:rPr>
                <w:rFonts w:cs="Times New Roman"/>
                <w:sz w:val="16"/>
                <w:szCs w:val="16"/>
              </w:rPr>
              <w:t>class activities and assessments that</w:t>
            </w:r>
            <w:r w:rsidR="00D72176" w:rsidRPr="00F728DF">
              <w:rPr>
                <w:rFonts w:cs="Times New Roman"/>
                <w:sz w:val="16"/>
                <w:szCs w:val="16"/>
              </w:rPr>
              <w:t xml:space="preserve"> map to that specific objective. </w:t>
            </w:r>
          </w:p>
          <w:p w14:paraId="2D17B336" w14:textId="77777777" w:rsidR="007268B5" w:rsidRPr="00F728DF" w:rsidRDefault="007268B5" w:rsidP="007268B5">
            <w:pPr>
              <w:pStyle w:val="ListParagraph"/>
              <w:ind w:left="0"/>
              <w:rPr>
                <w:rFonts w:cs="Times New Roman"/>
                <w:sz w:val="16"/>
                <w:szCs w:val="16"/>
              </w:rPr>
            </w:pPr>
          </w:p>
          <w:p w14:paraId="236334EC" w14:textId="040CED3C" w:rsidR="000E18EF" w:rsidRPr="00F728DF" w:rsidRDefault="00D72176" w:rsidP="007268B5">
            <w:pPr>
              <w:pStyle w:val="ListParagraph"/>
              <w:ind w:left="0"/>
              <w:rPr>
                <w:rFonts w:cs="Times New Roman"/>
                <w:sz w:val="16"/>
                <w:szCs w:val="16"/>
              </w:rPr>
            </w:pPr>
            <w:r w:rsidRPr="00F728DF">
              <w:rPr>
                <w:rFonts w:cs="Times New Roman"/>
                <w:sz w:val="16"/>
                <w:szCs w:val="16"/>
              </w:rPr>
              <w:t>More detailed descriptions of the Gen</w:t>
            </w:r>
            <w:r w:rsidR="00F728DF" w:rsidRPr="00F728DF">
              <w:rPr>
                <w:rFonts w:cs="Times New Roman"/>
                <w:sz w:val="16"/>
                <w:szCs w:val="16"/>
              </w:rPr>
              <w:t xml:space="preserve">eral </w:t>
            </w:r>
            <w:r w:rsidRPr="00F728DF">
              <w:rPr>
                <w:rFonts w:cs="Times New Roman"/>
                <w:sz w:val="16"/>
                <w:szCs w:val="16"/>
              </w:rPr>
              <w:t>Ed</w:t>
            </w:r>
            <w:r w:rsidR="00F728DF" w:rsidRPr="00F728DF">
              <w:rPr>
                <w:rFonts w:cs="Times New Roman"/>
                <w:sz w:val="16"/>
                <w:szCs w:val="16"/>
              </w:rPr>
              <w:t>ucation</w:t>
            </w:r>
            <w:r w:rsidRPr="00F728DF">
              <w:rPr>
                <w:rFonts w:cs="Times New Roman"/>
                <w:sz w:val="16"/>
                <w:szCs w:val="16"/>
              </w:rPr>
              <w:t xml:space="preserve"> Learning Objectives are on the reverse side.</w:t>
            </w:r>
          </w:p>
          <w:p w14:paraId="3D9255BB" w14:textId="77777777" w:rsidR="00D72176" w:rsidRPr="00F728DF" w:rsidRDefault="00D72176" w:rsidP="007268B5">
            <w:pPr>
              <w:pStyle w:val="ListParagraph"/>
              <w:ind w:left="0"/>
              <w:rPr>
                <w:rFonts w:cs="Times New Roman"/>
                <w:sz w:val="16"/>
                <w:szCs w:val="16"/>
              </w:rPr>
            </w:pPr>
          </w:p>
          <w:p w14:paraId="31EFBC6E" w14:textId="5ADB20DA" w:rsidR="00D72176" w:rsidRPr="00F728DF" w:rsidRDefault="00D72176" w:rsidP="007268B5">
            <w:pPr>
              <w:pStyle w:val="ListParagraph"/>
              <w:ind w:left="0"/>
              <w:rPr>
                <w:rFonts w:cs="Times New Roman"/>
                <w:sz w:val="16"/>
                <w:szCs w:val="16"/>
              </w:rPr>
            </w:pPr>
            <w:r w:rsidRPr="00F728DF">
              <w:rPr>
                <w:rFonts w:cs="Times New Roman"/>
                <w:sz w:val="16"/>
                <w:szCs w:val="16"/>
              </w:rPr>
              <w:t>The relevant prompts from a recertification p</w:t>
            </w:r>
            <w:r w:rsidR="007268B5" w:rsidRPr="00F728DF">
              <w:rPr>
                <w:rFonts w:cs="Times New Roman"/>
                <w:sz w:val="16"/>
                <w:szCs w:val="16"/>
              </w:rPr>
              <w:t>roposal are on the reverse side and shown how</w:t>
            </w:r>
            <w:r w:rsidRPr="00F728DF">
              <w:rPr>
                <w:rFonts w:cs="Times New Roman"/>
                <w:sz w:val="16"/>
                <w:szCs w:val="16"/>
              </w:rPr>
              <w:t xml:space="preserve"> the information you provide below can be used to respond.</w:t>
            </w:r>
          </w:p>
          <w:p w14:paraId="2544E365" w14:textId="77777777" w:rsidR="00D72176" w:rsidRPr="00F728DF" w:rsidRDefault="00D72176" w:rsidP="0094571A">
            <w:pPr>
              <w:pStyle w:val="ListParagraph"/>
              <w:ind w:left="0"/>
              <w:jc w:val="center"/>
              <w:rPr>
                <w:rFonts w:cs="Times New Roman"/>
                <w:sz w:val="16"/>
                <w:szCs w:val="16"/>
              </w:rPr>
            </w:pPr>
          </w:p>
          <w:p w14:paraId="279F466B" w14:textId="77777777" w:rsidR="00D72176" w:rsidRPr="00F728DF" w:rsidRDefault="00D72176" w:rsidP="0094571A">
            <w:pPr>
              <w:pStyle w:val="ListParagraph"/>
              <w:ind w:left="0"/>
              <w:jc w:val="center"/>
              <w:rPr>
                <w:rFonts w:cs="Times New Roman"/>
                <w:sz w:val="16"/>
                <w:szCs w:val="16"/>
              </w:rPr>
            </w:pPr>
          </w:p>
          <w:p w14:paraId="1D59381E" w14:textId="77777777" w:rsidR="000E18EF" w:rsidRPr="00F728DF" w:rsidRDefault="000E18EF" w:rsidP="0094571A">
            <w:pPr>
              <w:pStyle w:val="ListParagraph"/>
              <w:ind w:left="0"/>
              <w:jc w:val="center"/>
              <w:rPr>
                <w:rFonts w:cs="Times New Roman"/>
                <w:sz w:val="16"/>
                <w:szCs w:val="16"/>
              </w:rPr>
            </w:pPr>
          </w:p>
        </w:tc>
        <w:tc>
          <w:tcPr>
            <w:tcW w:w="2610" w:type="dxa"/>
            <w:gridSpan w:val="7"/>
          </w:tcPr>
          <w:p w14:paraId="02CA9864" w14:textId="2FAB901B" w:rsidR="00F36BB6" w:rsidRPr="00F728DF" w:rsidRDefault="000E18EF" w:rsidP="0094571A">
            <w:pPr>
              <w:pStyle w:val="ListParagraph"/>
              <w:ind w:left="0"/>
              <w:jc w:val="center"/>
              <w:rPr>
                <w:rFonts w:cs="Times New Roman"/>
                <w:sz w:val="16"/>
                <w:szCs w:val="16"/>
              </w:rPr>
            </w:pPr>
            <w:r w:rsidRPr="00F728DF">
              <w:rPr>
                <w:rFonts w:cs="Times New Roman"/>
                <w:sz w:val="16"/>
                <w:szCs w:val="16"/>
              </w:rPr>
              <w:t>Gen</w:t>
            </w:r>
            <w:r w:rsidR="00F728DF">
              <w:rPr>
                <w:rFonts w:cs="Times New Roman"/>
                <w:sz w:val="16"/>
                <w:szCs w:val="16"/>
              </w:rPr>
              <w:t xml:space="preserve">eral </w:t>
            </w:r>
            <w:r w:rsidRPr="00F728DF">
              <w:rPr>
                <w:rFonts w:cs="Times New Roman"/>
                <w:sz w:val="16"/>
                <w:szCs w:val="16"/>
              </w:rPr>
              <w:t>Ed</w:t>
            </w:r>
            <w:r w:rsidR="00F728DF">
              <w:rPr>
                <w:rFonts w:cs="Times New Roman"/>
                <w:sz w:val="16"/>
                <w:szCs w:val="16"/>
              </w:rPr>
              <w:t>.</w:t>
            </w:r>
            <w:r w:rsidRPr="00F728DF">
              <w:rPr>
                <w:rFonts w:cs="Times New Roman"/>
                <w:sz w:val="16"/>
                <w:szCs w:val="16"/>
              </w:rPr>
              <w:t xml:space="preserve"> </w:t>
            </w:r>
            <w:r w:rsidR="00F36BB6" w:rsidRPr="00F728DF">
              <w:rPr>
                <w:rFonts w:cs="Times New Roman"/>
                <w:sz w:val="16"/>
                <w:szCs w:val="16"/>
              </w:rPr>
              <w:t>Learning Objectives</w:t>
            </w:r>
          </w:p>
        </w:tc>
      </w:tr>
      <w:tr w:rsidR="00F728DF" w:rsidRPr="00F728DF" w14:paraId="09958540" w14:textId="77777777" w:rsidTr="00F728DF">
        <w:trPr>
          <w:cantSplit/>
          <w:trHeight w:val="3743"/>
        </w:trPr>
        <w:tc>
          <w:tcPr>
            <w:tcW w:w="630" w:type="dxa"/>
            <w:textDirection w:val="btLr"/>
          </w:tcPr>
          <w:p w14:paraId="199804D1" w14:textId="77777777" w:rsidR="00530529" w:rsidRPr="00715921" w:rsidRDefault="00530529" w:rsidP="00530529">
            <w:pPr>
              <w:shd w:val="clear" w:color="auto" w:fill="FFFFFF"/>
              <w:spacing w:before="100" w:beforeAutospacing="1" w:after="100" w:afterAutospacing="1"/>
              <w:rPr>
                <w:rFonts w:eastAsia="Times New Roman" w:cs="Arial"/>
                <w:color w:val="555555"/>
                <w:sz w:val="13"/>
                <w:szCs w:val="13"/>
              </w:rPr>
            </w:pPr>
            <w:r w:rsidRPr="00715921">
              <w:rPr>
                <w:rFonts w:eastAsia="Times New Roman" w:cs="Arial"/>
                <w:color w:val="555555"/>
                <w:sz w:val="13"/>
                <w:szCs w:val="13"/>
              </w:rPr>
              <w:t>Explain the various methods of inquiry used in the social and behavioral sciences and describe how the contributions of these fields complement inquiry in other areas</w:t>
            </w:r>
          </w:p>
          <w:p w14:paraId="3A136BCE" w14:textId="71011836" w:rsidR="00F36BB6" w:rsidRPr="00F728DF" w:rsidRDefault="00F36BB6" w:rsidP="00F36BB6">
            <w:pPr>
              <w:pStyle w:val="ListParagraph"/>
              <w:ind w:left="113" w:right="113"/>
              <w:rPr>
                <w:rFonts w:cs="Times New Roman"/>
                <w:sz w:val="13"/>
                <w:szCs w:val="13"/>
              </w:rPr>
            </w:pPr>
          </w:p>
        </w:tc>
        <w:tc>
          <w:tcPr>
            <w:tcW w:w="630" w:type="dxa"/>
            <w:textDirection w:val="btLr"/>
          </w:tcPr>
          <w:p w14:paraId="553512EA" w14:textId="77777777" w:rsidR="00530529" w:rsidRPr="00715921" w:rsidRDefault="00530529" w:rsidP="00530529">
            <w:pPr>
              <w:shd w:val="clear" w:color="auto" w:fill="FFFFFF"/>
              <w:spacing w:before="100" w:beforeAutospacing="1" w:after="100" w:afterAutospacing="1"/>
              <w:rPr>
                <w:rFonts w:eastAsia="Times New Roman" w:cs="Arial"/>
                <w:color w:val="555555"/>
                <w:sz w:val="13"/>
                <w:szCs w:val="13"/>
              </w:rPr>
            </w:pPr>
            <w:r w:rsidRPr="00715921">
              <w:rPr>
                <w:rFonts w:eastAsia="Times New Roman" w:cs="Arial"/>
                <w:color w:val="555555"/>
                <w:sz w:val="13"/>
                <w:szCs w:val="13"/>
              </w:rPr>
              <w:t>Identify and explain major foundational theories and bodies of work in a particular area of social and behavioral sciences</w:t>
            </w:r>
          </w:p>
          <w:p w14:paraId="161B9C66" w14:textId="6C14B217" w:rsidR="00F36BB6" w:rsidRPr="00F728DF" w:rsidRDefault="00F36BB6" w:rsidP="00F36BB6">
            <w:pPr>
              <w:pStyle w:val="ListParagraph"/>
              <w:ind w:left="113" w:right="113"/>
              <w:rPr>
                <w:rFonts w:cs="Times New Roman"/>
                <w:sz w:val="13"/>
                <w:szCs w:val="13"/>
              </w:rPr>
            </w:pPr>
          </w:p>
        </w:tc>
        <w:tc>
          <w:tcPr>
            <w:tcW w:w="630" w:type="dxa"/>
            <w:textDirection w:val="btLr"/>
          </w:tcPr>
          <w:p w14:paraId="19F349C4" w14:textId="77777777" w:rsidR="00530529" w:rsidRPr="00715921" w:rsidRDefault="00530529" w:rsidP="00530529">
            <w:pPr>
              <w:shd w:val="clear" w:color="auto" w:fill="FFFFFF"/>
              <w:spacing w:before="100" w:beforeAutospacing="1" w:after="100" w:afterAutospacing="1"/>
              <w:rPr>
                <w:rFonts w:eastAsia="Times New Roman" w:cs="Arial"/>
                <w:color w:val="555555"/>
                <w:sz w:val="13"/>
                <w:szCs w:val="13"/>
              </w:rPr>
            </w:pPr>
            <w:r w:rsidRPr="00715921">
              <w:rPr>
                <w:rFonts w:eastAsia="Times New Roman" w:cs="Arial"/>
                <w:color w:val="555555"/>
                <w:sz w:val="13"/>
                <w:szCs w:val="13"/>
              </w:rPr>
              <w:t>Describe the ways in which many different factors may interact to influence behaviors and/or institutions in historical or contemporary settings</w:t>
            </w:r>
          </w:p>
          <w:p w14:paraId="3C4BB15F" w14:textId="77AE12D0" w:rsidR="00F36BB6" w:rsidRPr="00F728DF" w:rsidRDefault="00F36BB6" w:rsidP="00F36BB6">
            <w:pPr>
              <w:pStyle w:val="ListParagraph"/>
              <w:ind w:left="113" w:right="113"/>
              <w:rPr>
                <w:rFonts w:cs="Times New Roman"/>
                <w:sz w:val="13"/>
                <w:szCs w:val="13"/>
              </w:rPr>
            </w:pPr>
          </w:p>
        </w:tc>
        <w:tc>
          <w:tcPr>
            <w:tcW w:w="810" w:type="dxa"/>
            <w:textDirection w:val="btLr"/>
          </w:tcPr>
          <w:p w14:paraId="5D59A6F0" w14:textId="77777777" w:rsidR="00530529" w:rsidRPr="00715921" w:rsidRDefault="00530529" w:rsidP="00530529">
            <w:pPr>
              <w:shd w:val="clear" w:color="auto" w:fill="FFFFFF"/>
              <w:spacing w:before="100" w:beforeAutospacing="1" w:after="100" w:afterAutospacing="1"/>
              <w:rPr>
                <w:rFonts w:eastAsia="Times New Roman" w:cs="Arial"/>
                <w:color w:val="555555"/>
                <w:sz w:val="13"/>
                <w:szCs w:val="13"/>
              </w:rPr>
            </w:pPr>
            <w:r w:rsidRPr="00715921">
              <w:rPr>
                <w:rFonts w:eastAsia="Times New Roman" w:cs="Arial"/>
                <w:color w:val="555555"/>
                <w:sz w:val="13"/>
                <w:szCs w:val="13"/>
              </w:rPr>
              <w:t>Explain how social and behavioral science researchers use concepts, theoretical models, and data to better understand and address world problems</w:t>
            </w:r>
          </w:p>
          <w:p w14:paraId="3EE06BD1" w14:textId="3409D145" w:rsidR="00F36BB6" w:rsidRPr="00F728DF" w:rsidRDefault="00F36BB6" w:rsidP="00F36BB6">
            <w:pPr>
              <w:pStyle w:val="ListParagraph"/>
              <w:ind w:left="113" w:right="113"/>
              <w:rPr>
                <w:rFonts w:cs="Times New Roman"/>
                <w:sz w:val="13"/>
                <w:szCs w:val="13"/>
              </w:rPr>
            </w:pPr>
          </w:p>
        </w:tc>
        <w:tc>
          <w:tcPr>
            <w:tcW w:w="630" w:type="dxa"/>
            <w:textDirection w:val="btLr"/>
          </w:tcPr>
          <w:p w14:paraId="122E0549" w14:textId="77777777" w:rsidR="00530529" w:rsidRPr="00715921" w:rsidRDefault="00530529" w:rsidP="00530529">
            <w:pPr>
              <w:shd w:val="clear" w:color="auto" w:fill="FFFFFF"/>
              <w:spacing w:before="100" w:beforeAutospacing="1" w:after="100" w:afterAutospacing="1"/>
              <w:rPr>
                <w:rFonts w:eastAsia="Times New Roman" w:cs="Arial"/>
                <w:color w:val="555555"/>
                <w:sz w:val="13"/>
                <w:szCs w:val="13"/>
              </w:rPr>
            </w:pPr>
            <w:r w:rsidRPr="00715921">
              <w:rPr>
                <w:rFonts w:eastAsia="Times New Roman" w:cs="Arial"/>
                <w:color w:val="555555"/>
                <w:sz w:val="13"/>
                <w:szCs w:val="13"/>
              </w:rPr>
              <w:t>Recognize social, cultural, political and/or ethical implications of work in the social and behavioral sciences.</w:t>
            </w:r>
          </w:p>
          <w:p w14:paraId="429516C1" w14:textId="6ED31CEE" w:rsidR="00F36BB6" w:rsidRPr="00F728DF" w:rsidRDefault="00F36BB6" w:rsidP="00F36BB6">
            <w:pPr>
              <w:pStyle w:val="ListParagraph"/>
              <w:ind w:left="113" w:right="113"/>
              <w:rPr>
                <w:rFonts w:cs="Times New Roman"/>
                <w:sz w:val="13"/>
                <w:szCs w:val="13"/>
              </w:rPr>
            </w:pPr>
          </w:p>
        </w:tc>
        <w:tc>
          <w:tcPr>
            <w:tcW w:w="8730" w:type="dxa"/>
            <w:vMerge/>
          </w:tcPr>
          <w:p w14:paraId="6C96BE2E" w14:textId="77777777" w:rsidR="00F36BB6" w:rsidRPr="00F728DF" w:rsidRDefault="00F36BB6" w:rsidP="0094571A">
            <w:pPr>
              <w:pStyle w:val="ListParagraph"/>
              <w:ind w:left="0"/>
              <w:rPr>
                <w:rFonts w:cs="Times New Roman"/>
                <w:sz w:val="16"/>
                <w:szCs w:val="16"/>
              </w:rPr>
            </w:pPr>
          </w:p>
        </w:tc>
        <w:tc>
          <w:tcPr>
            <w:tcW w:w="372" w:type="dxa"/>
            <w:textDirection w:val="btLr"/>
          </w:tcPr>
          <w:p w14:paraId="6E0AE345" w14:textId="77777777" w:rsidR="00F36BB6" w:rsidRPr="00F728DF" w:rsidRDefault="00F36BB6" w:rsidP="00F36BB6">
            <w:pPr>
              <w:pStyle w:val="ListParagraph"/>
              <w:ind w:left="113" w:right="113"/>
              <w:rPr>
                <w:rFonts w:cs="Times New Roman"/>
                <w:sz w:val="16"/>
                <w:szCs w:val="16"/>
              </w:rPr>
            </w:pPr>
            <w:r w:rsidRPr="00F728DF">
              <w:rPr>
                <w:rFonts w:cs="Times New Roman"/>
                <w:sz w:val="16"/>
                <w:szCs w:val="16"/>
              </w:rPr>
              <w:t>EFFECTIVE COMM</w:t>
            </w:r>
            <w:r w:rsidR="00B11E95" w:rsidRPr="00F728DF">
              <w:rPr>
                <w:rFonts w:cs="Times New Roman"/>
                <w:sz w:val="16"/>
                <w:szCs w:val="16"/>
              </w:rPr>
              <w:t>UNICATION</w:t>
            </w:r>
          </w:p>
        </w:tc>
        <w:tc>
          <w:tcPr>
            <w:tcW w:w="373" w:type="dxa"/>
            <w:textDirection w:val="btLr"/>
          </w:tcPr>
          <w:p w14:paraId="32BDB1F2" w14:textId="77777777" w:rsidR="00F36BB6" w:rsidRPr="00F728DF" w:rsidRDefault="00F36BB6" w:rsidP="00F36BB6">
            <w:pPr>
              <w:pStyle w:val="ListParagraph"/>
              <w:ind w:left="113" w:right="113"/>
              <w:rPr>
                <w:rFonts w:cs="Times New Roman"/>
                <w:sz w:val="16"/>
                <w:szCs w:val="16"/>
              </w:rPr>
            </w:pPr>
            <w:r w:rsidRPr="00F728DF">
              <w:rPr>
                <w:rFonts w:cs="Times New Roman"/>
                <w:sz w:val="16"/>
                <w:szCs w:val="16"/>
              </w:rPr>
              <w:t>KEY LITERACIES</w:t>
            </w:r>
          </w:p>
        </w:tc>
        <w:tc>
          <w:tcPr>
            <w:tcW w:w="373" w:type="dxa"/>
            <w:textDirection w:val="btLr"/>
          </w:tcPr>
          <w:p w14:paraId="32606FB3" w14:textId="77777777" w:rsidR="00F36BB6" w:rsidRPr="00F728DF" w:rsidRDefault="00F36BB6" w:rsidP="00F36BB6">
            <w:pPr>
              <w:pStyle w:val="ListParagraph"/>
              <w:ind w:left="113" w:right="113"/>
              <w:rPr>
                <w:rFonts w:cs="Times New Roman"/>
                <w:sz w:val="16"/>
                <w:szCs w:val="16"/>
              </w:rPr>
            </w:pPr>
            <w:r w:rsidRPr="00F728DF">
              <w:rPr>
                <w:rFonts w:cs="Times New Roman"/>
                <w:sz w:val="16"/>
                <w:szCs w:val="16"/>
              </w:rPr>
              <w:t>CRITICAL &amp; ANALYTICAL THINKING</w:t>
            </w:r>
          </w:p>
        </w:tc>
        <w:tc>
          <w:tcPr>
            <w:tcW w:w="373" w:type="dxa"/>
            <w:textDirection w:val="btLr"/>
          </w:tcPr>
          <w:p w14:paraId="38A9F740" w14:textId="77777777" w:rsidR="00F36BB6" w:rsidRPr="00F728DF" w:rsidRDefault="00F36BB6" w:rsidP="00F36BB6">
            <w:pPr>
              <w:pStyle w:val="ListParagraph"/>
              <w:ind w:left="113" w:right="113"/>
              <w:rPr>
                <w:rFonts w:cs="Times New Roman"/>
                <w:sz w:val="16"/>
                <w:szCs w:val="16"/>
              </w:rPr>
            </w:pPr>
            <w:r w:rsidRPr="00F728DF">
              <w:rPr>
                <w:rFonts w:cs="Times New Roman"/>
                <w:sz w:val="16"/>
                <w:szCs w:val="16"/>
              </w:rPr>
              <w:t>CREATIVE THINKING</w:t>
            </w:r>
          </w:p>
        </w:tc>
        <w:tc>
          <w:tcPr>
            <w:tcW w:w="373" w:type="dxa"/>
            <w:textDirection w:val="btLr"/>
          </w:tcPr>
          <w:p w14:paraId="6B7F2831" w14:textId="77777777" w:rsidR="00F36BB6" w:rsidRPr="00F728DF" w:rsidRDefault="00F36BB6" w:rsidP="00F36BB6">
            <w:pPr>
              <w:pStyle w:val="ListParagraph"/>
              <w:ind w:left="113" w:right="113"/>
              <w:rPr>
                <w:rFonts w:cs="Times New Roman"/>
                <w:sz w:val="16"/>
                <w:szCs w:val="16"/>
              </w:rPr>
            </w:pPr>
            <w:r w:rsidRPr="00F728DF">
              <w:rPr>
                <w:rFonts w:cs="Times New Roman"/>
                <w:sz w:val="16"/>
                <w:szCs w:val="16"/>
              </w:rPr>
              <w:t>INTEGRATIVE THINKING</w:t>
            </w:r>
          </w:p>
        </w:tc>
        <w:tc>
          <w:tcPr>
            <w:tcW w:w="373" w:type="dxa"/>
            <w:textDirection w:val="btLr"/>
          </w:tcPr>
          <w:p w14:paraId="0835C6C2" w14:textId="77777777" w:rsidR="00F36BB6" w:rsidRPr="00F728DF" w:rsidRDefault="00F36BB6" w:rsidP="00F36BB6">
            <w:pPr>
              <w:pStyle w:val="ListParagraph"/>
              <w:ind w:left="113" w:right="113"/>
              <w:rPr>
                <w:rFonts w:cs="Times New Roman"/>
                <w:sz w:val="16"/>
                <w:szCs w:val="16"/>
              </w:rPr>
            </w:pPr>
            <w:r w:rsidRPr="00F728DF">
              <w:rPr>
                <w:rFonts w:cs="Times New Roman"/>
                <w:sz w:val="16"/>
                <w:szCs w:val="16"/>
              </w:rPr>
              <w:t>GLOBAL LEARNING</w:t>
            </w:r>
          </w:p>
        </w:tc>
        <w:tc>
          <w:tcPr>
            <w:tcW w:w="373" w:type="dxa"/>
            <w:textDirection w:val="btLr"/>
          </w:tcPr>
          <w:p w14:paraId="1216A3C5" w14:textId="77777777" w:rsidR="00F36BB6" w:rsidRPr="00F728DF" w:rsidRDefault="00F36BB6" w:rsidP="00F36BB6">
            <w:pPr>
              <w:pStyle w:val="ListParagraph"/>
              <w:ind w:left="113" w:right="113"/>
              <w:rPr>
                <w:rFonts w:cs="Times New Roman"/>
                <w:sz w:val="16"/>
                <w:szCs w:val="16"/>
              </w:rPr>
            </w:pPr>
            <w:r w:rsidRPr="00F728DF">
              <w:rPr>
                <w:rFonts w:cs="Times New Roman"/>
                <w:sz w:val="16"/>
                <w:szCs w:val="16"/>
              </w:rPr>
              <w:t xml:space="preserve">SOCIAL </w:t>
            </w:r>
            <w:r w:rsidR="00B11E95" w:rsidRPr="00F728DF">
              <w:rPr>
                <w:rFonts w:cs="Times New Roman"/>
                <w:sz w:val="16"/>
                <w:szCs w:val="16"/>
              </w:rPr>
              <w:t>RESPONSIBILITY AND</w:t>
            </w:r>
            <w:r w:rsidRPr="00F728DF">
              <w:rPr>
                <w:rFonts w:cs="Times New Roman"/>
                <w:sz w:val="16"/>
                <w:szCs w:val="16"/>
              </w:rPr>
              <w:t xml:space="preserve"> ETHICAL REASONING</w:t>
            </w:r>
          </w:p>
        </w:tc>
      </w:tr>
      <w:tr w:rsidR="00F728DF" w:rsidRPr="00F728DF" w14:paraId="0104B6A1" w14:textId="77777777" w:rsidTr="00F728DF">
        <w:trPr>
          <w:trHeight w:val="295"/>
        </w:trPr>
        <w:tc>
          <w:tcPr>
            <w:tcW w:w="630" w:type="dxa"/>
            <w:vMerge w:val="restart"/>
            <w:vAlign w:val="center"/>
          </w:tcPr>
          <w:p w14:paraId="4825A312" w14:textId="7C5B90EF" w:rsidR="00B11E95" w:rsidRPr="00F728DF" w:rsidRDefault="00450C44" w:rsidP="00D72176">
            <w:pPr>
              <w:pStyle w:val="ListParagraph"/>
              <w:ind w:left="0"/>
              <w:jc w:val="center"/>
              <w:rPr>
                <w:rFonts w:cs="Times New Roman"/>
                <w:sz w:val="16"/>
                <w:szCs w:val="16"/>
              </w:rPr>
            </w:pPr>
            <w:r>
              <w:rPr>
                <w:rFonts w:cs="Times New Roman"/>
                <w:sz w:val="16"/>
                <w:szCs w:val="16"/>
              </w:rPr>
              <w:t>x</w:t>
            </w:r>
          </w:p>
        </w:tc>
        <w:tc>
          <w:tcPr>
            <w:tcW w:w="630" w:type="dxa"/>
            <w:vMerge w:val="restart"/>
            <w:vAlign w:val="center"/>
          </w:tcPr>
          <w:p w14:paraId="66EDB391" w14:textId="30F3B0E7" w:rsidR="00B11E95" w:rsidRPr="00F728DF" w:rsidRDefault="00B11E95" w:rsidP="00D72176">
            <w:pPr>
              <w:pStyle w:val="ListParagraph"/>
              <w:ind w:left="0"/>
              <w:jc w:val="center"/>
              <w:rPr>
                <w:rFonts w:cs="Times New Roman"/>
                <w:sz w:val="16"/>
                <w:szCs w:val="16"/>
              </w:rPr>
            </w:pPr>
          </w:p>
        </w:tc>
        <w:tc>
          <w:tcPr>
            <w:tcW w:w="630" w:type="dxa"/>
            <w:vMerge w:val="restart"/>
            <w:vAlign w:val="center"/>
          </w:tcPr>
          <w:p w14:paraId="480EAD33" w14:textId="1005289C" w:rsidR="00B11E95" w:rsidRPr="00F728DF" w:rsidRDefault="00B11E95" w:rsidP="00D72176">
            <w:pPr>
              <w:pStyle w:val="ListParagraph"/>
              <w:ind w:left="0"/>
              <w:jc w:val="center"/>
              <w:rPr>
                <w:rFonts w:cs="Times New Roman"/>
                <w:sz w:val="16"/>
                <w:szCs w:val="16"/>
              </w:rPr>
            </w:pPr>
          </w:p>
        </w:tc>
        <w:tc>
          <w:tcPr>
            <w:tcW w:w="810" w:type="dxa"/>
            <w:vMerge w:val="restart"/>
            <w:vAlign w:val="center"/>
          </w:tcPr>
          <w:p w14:paraId="76174A1A" w14:textId="2F995C63" w:rsidR="00B11E95" w:rsidRPr="00F728DF" w:rsidRDefault="00B11E95" w:rsidP="00D72176">
            <w:pPr>
              <w:pStyle w:val="ListParagraph"/>
              <w:ind w:left="0"/>
              <w:jc w:val="center"/>
              <w:rPr>
                <w:rFonts w:cs="Times New Roman"/>
                <w:sz w:val="16"/>
                <w:szCs w:val="16"/>
              </w:rPr>
            </w:pPr>
          </w:p>
        </w:tc>
        <w:tc>
          <w:tcPr>
            <w:tcW w:w="630" w:type="dxa"/>
            <w:vMerge w:val="restart"/>
            <w:vAlign w:val="center"/>
          </w:tcPr>
          <w:p w14:paraId="7682B9B5" w14:textId="77777777" w:rsidR="00B11E95" w:rsidRPr="00F728DF" w:rsidRDefault="00B11E95" w:rsidP="00D72176">
            <w:pPr>
              <w:pStyle w:val="ListParagraph"/>
              <w:ind w:left="0"/>
              <w:jc w:val="center"/>
              <w:rPr>
                <w:rFonts w:cs="Times New Roman"/>
                <w:sz w:val="16"/>
                <w:szCs w:val="16"/>
              </w:rPr>
            </w:pPr>
          </w:p>
        </w:tc>
        <w:tc>
          <w:tcPr>
            <w:tcW w:w="8730" w:type="dxa"/>
            <w:vAlign w:val="center"/>
          </w:tcPr>
          <w:p w14:paraId="315DD5E4" w14:textId="5A2F615B" w:rsidR="00B11E95" w:rsidRPr="00F728DF" w:rsidRDefault="00B11E95" w:rsidP="0037531E">
            <w:pPr>
              <w:rPr>
                <w:rFonts w:eastAsia="Times New Roman" w:cs="Times New Roman"/>
                <w:color w:val="000000"/>
                <w:sz w:val="15"/>
                <w:szCs w:val="15"/>
              </w:rPr>
            </w:pPr>
            <w:r w:rsidRPr="00F728DF">
              <w:rPr>
                <w:rFonts w:eastAsia="Times New Roman" w:cs="Times New Roman"/>
                <w:b/>
                <w:color w:val="000000"/>
                <w:sz w:val="15"/>
                <w:szCs w:val="15"/>
              </w:rPr>
              <w:t>Example Objective:</w:t>
            </w:r>
            <w:r w:rsidR="000E18EF" w:rsidRPr="00F728DF">
              <w:rPr>
                <w:rFonts w:eastAsia="Times New Roman" w:cs="Times New Roman"/>
                <w:color w:val="000000"/>
                <w:sz w:val="15"/>
                <w:szCs w:val="15"/>
              </w:rPr>
              <w:t xml:space="preserve"> </w:t>
            </w:r>
            <w:r w:rsidR="00450C44">
              <w:rPr>
                <w:rFonts w:eastAsia="Times New Roman" w:cs="Times New Roman"/>
                <w:color w:val="000000"/>
                <w:sz w:val="15"/>
                <w:szCs w:val="15"/>
              </w:rPr>
              <w:t xml:space="preserve">Students will be able </w:t>
            </w:r>
            <w:r w:rsidR="0037531E">
              <w:rPr>
                <w:rFonts w:eastAsia="Times New Roman" w:cs="Times New Roman"/>
                <w:color w:val="000000"/>
                <w:sz w:val="15"/>
                <w:szCs w:val="15"/>
              </w:rPr>
              <w:t xml:space="preserve">to craft a meaningful research question of psychological interest, </w:t>
            </w:r>
            <w:r w:rsidR="00A23BA3">
              <w:rPr>
                <w:rFonts w:eastAsia="Times New Roman" w:cs="Times New Roman"/>
                <w:color w:val="000000"/>
                <w:sz w:val="15"/>
                <w:szCs w:val="15"/>
              </w:rPr>
              <w:t xml:space="preserve">find research articles that address </w:t>
            </w:r>
            <w:r w:rsidR="0037531E">
              <w:rPr>
                <w:rFonts w:eastAsia="Times New Roman" w:cs="Times New Roman"/>
                <w:color w:val="000000"/>
                <w:sz w:val="15"/>
                <w:szCs w:val="15"/>
              </w:rPr>
              <w:t>its broader context and provide background information,</w:t>
            </w:r>
            <w:r w:rsidR="00A23BA3">
              <w:rPr>
                <w:rFonts w:eastAsia="Times New Roman" w:cs="Times New Roman"/>
                <w:color w:val="000000"/>
                <w:sz w:val="15"/>
                <w:szCs w:val="15"/>
              </w:rPr>
              <w:t xml:space="preserve"> and describe research methods </w:t>
            </w:r>
            <w:r w:rsidR="0037531E">
              <w:rPr>
                <w:rFonts w:eastAsia="Times New Roman" w:cs="Times New Roman"/>
                <w:color w:val="000000"/>
                <w:sz w:val="15"/>
                <w:szCs w:val="15"/>
              </w:rPr>
              <w:t>that could</w:t>
            </w:r>
            <w:r w:rsidR="00A23BA3">
              <w:rPr>
                <w:rFonts w:eastAsia="Times New Roman" w:cs="Times New Roman"/>
                <w:color w:val="000000"/>
                <w:sz w:val="15"/>
                <w:szCs w:val="15"/>
              </w:rPr>
              <w:t xml:space="preserve"> answer the question. </w:t>
            </w:r>
          </w:p>
        </w:tc>
        <w:tc>
          <w:tcPr>
            <w:tcW w:w="372" w:type="dxa"/>
            <w:vMerge w:val="restart"/>
            <w:vAlign w:val="center"/>
          </w:tcPr>
          <w:p w14:paraId="77E356AE" w14:textId="29D1C083" w:rsidR="00B11E95" w:rsidRPr="00F728DF" w:rsidRDefault="00B11E95" w:rsidP="00D72176">
            <w:pPr>
              <w:pStyle w:val="ListParagraph"/>
              <w:ind w:left="0"/>
              <w:jc w:val="center"/>
              <w:rPr>
                <w:rFonts w:cs="Times New Roman"/>
                <w:sz w:val="16"/>
                <w:szCs w:val="16"/>
              </w:rPr>
            </w:pPr>
          </w:p>
        </w:tc>
        <w:tc>
          <w:tcPr>
            <w:tcW w:w="373" w:type="dxa"/>
            <w:vMerge w:val="restart"/>
            <w:vAlign w:val="center"/>
          </w:tcPr>
          <w:p w14:paraId="67813CA8" w14:textId="7108B3F8" w:rsidR="00B11E95" w:rsidRPr="00F728DF" w:rsidRDefault="00A23BA3" w:rsidP="00D72176">
            <w:pPr>
              <w:pStyle w:val="ListParagraph"/>
              <w:ind w:left="0"/>
              <w:jc w:val="center"/>
              <w:rPr>
                <w:rFonts w:cs="Times New Roman"/>
                <w:sz w:val="16"/>
                <w:szCs w:val="16"/>
              </w:rPr>
            </w:pPr>
            <w:r>
              <w:rPr>
                <w:rFonts w:cs="Times New Roman"/>
                <w:sz w:val="16"/>
                <w:szCs w:val="16"/>
              </w:rPr>
              <w:t>x</w:t>
            </w:r>
          </w:p>
        </w:tc>
        <w:tc>
          <w:tcPr>
            <w:tcW w:w="373" w:type="dxa"/>
            <w:vMerge w:val="restart"/>
            <w:vAlign w:val="center"/>
          </w:tcPr>
          <w:p w14:paraId="6400E527" w14:textId="20EA0796" w:rsidR="00B11E95" w:rsidRPr="00F728DF" w:rsidRDefault="00B11E95" w:rsidP="00D72176">
            <w:pPr>
              <w:pStyle w:val="ListParagraph"/>
              <w:ind w:left="0"/>
              <w:jc w:val="center"/>
              <w:rPr>
                <w:rFonts w:cs="Times New Roman"/>
                <w:sz w:val="16"/>
                <w:szCs w:val="16"/>
              </w:rPr>
            </w:pPr>
          </w:p>
        </w:tc>
        <w:tc>
          <w:tcPr>
            <w:tcW w:w="373" w:type="dxa"/>
            <w:vMerge w:val="restart"/>
            <w:vAlign w:val="center"/>
          </w:tcPr>
          <w:p w14:paraId="1163E722" w14:textId="7B89D04A" w:rsidR="00B11E95" w:rsidRPr="00F728DF" w:rsidRDefault="00B11E95" w:rsidP="00D72176">
            <w:pPr>
              <w:pStyle w:val="ListParagraph"/>
              <w:ind w:left="0"/>
              <w:jc w:val="center"/>
              <w:rPr>
                <w:rFonts w:cs="Times New Roman"/>
                <w:sz w:val="16"/>
                <w:szCs w:val="16"/>
              </w:rPr>
            </w:pPr>
          </w:p>
        </w:tc>
        <w:tc>
          <w:tcPr>
            <w:tcW w:w="373" w:type="dxa"/>
            <w:vMerge w:val="restart"/>
            <w:vAlign w:val="center"/>
          </w:tcPr>
          <w:p w14:paraId="40A6AE49" w14:textId="77777777" w:rsidR="00B11E95" w:rsidRPr="00F728DF" w:rsidRDefault="00B11E95" w:rsidP="00D72176">
            <w:pPr>
              <w:pStyle w:val="ListParagraph"/>
              <w:ind w:left="0"/>
              <w:jc w:val="center"/>
              <w:rPr>
                <w:rFonts w:cs="Times New Roman"/>
                <w:sz w:val="16"/>
                <w:szCs w:val="16"/>
              </w:rPr>
            </w:pPr>
          </w:p>
        </w:tc>
        <w:tc>
          <w:tcPr>
            <w:tcW w:w="373" w:type="dxa"/>
            <w:vMerge w:val="restart"/>
            <w:vAlign w:val="center"/>
          </w:tcPr>
          <w:p w14:paraId="5579036E" w14:textId="77777777" w:rsidR="00B11E95" w:rsidRPr="00F728DF" w:rsidRDefault="00B11E95" w:rsidP="00D72176">
            <w:pPr>
              <w:pStyle w:val="ListParagraph"/>
              <w:ind w:left="0"/>
              <w:jc w:val="center"/>
              <w:rPr>
                <w:rFonts w:cs="Times New Roman"/>
                <w:sz w:val="16"/>
                <w:szCs w:val="16"/>
              </w:rPr>
            </w:pPr>
          </w:p>
        </w:tc>
        <w:tc>
          <w:tcPr>
            <w:tcW w:w="373" w:type="dxa"/>
            <w:vMerge w:val="restart"/>
            <w:vAlign w:val="center"/>
          </w:tcPr>
          <w:p w14:paraId="1E8575CB" w14:textId="77777777" w:rsidR="00B11E95" w:rsidRPr="00F728DF" w:rsidRDefault="00B11E95" w:rsidP="00D72176">
            <w:pPr>
              <w:pStyle w:val="ListParagraph"/>
              <w:ind w:left="0"/>
              <w:jc w:val="center"/>
              <w:rPr>
                <w:rFonts w:cs="Times New Roman"/>
                <w:sz w:val="16"/>
                <w:szCs w:val="16"/>
              </w:rPr>
            </w:pPr>
          </w:p>
        </w:tc>
      </w:tr>
      <w:tr w:rsidR="00F728DF" w:rsidRPr="00F728DF" w14:paraId="6216D41B" w14:textId="77777777" w:rsidTr="00F728DF">
        <w:trPr>
          <w:trHeight w:val="295"/>
        </w:trPr>
        <w:tc>
          <w:tcPr>
            <w:tcW w:w="630" w:type="dxa"/>
            <w:vMerge/>
          </w:tcPr>
          <w:p w14:paraId="2CDEF5B6" w14:textId="77777777" w:rsidR="00B11E95" w:rsidRPr="00F728DF" w:rsidRDefault="00B11E95" w:rsidP="0094571A">
            <w:pPr>
              <w:pStyle w:val="ListParagraph"/>
              <w:ind w:left="0"/>
              <w:rPr>
                <w:rFonts w:cs="Times New Roman"/>
                <w:sz w:val="16"/>
                <w:szCs w:val="16"/>
              </w:rPr>
            </w:pPr>
          </w:p>
        </w:tc>
        <w:tc>
          <w:tcPr>
            <w:tcW w:w="630" w:type="dxa"/>
            <w:vMerge/>
          </w:tcPr>
          <w:p w14:paraId="00851BF1" w14:textId="77777777" w:rsidR="00B11E95" w:rsidRPr="00F728DF" w:rsidRDefault="00B11E95" w:rsidP="0094571A">
            <w:pPr>
              <w:pStyle w:val="ListParagraph"/>
              <w:ind w:left="0"/>
              <w:rPr>
                <w:rFonts w:cs="Times New Roman"/>
                <w:sz w:val="16"/>
                <w:szCs w:val="16"/>
              </w:rPr>
            </w:pPr>
          </w:p>
        </w:tc>
        <w:tc>
          <w:tcPr>
            <w:tcW w:w="630" w:type="dxa"/>
            <w:vMerge/>
          </w:tcPr>
          <w:p w14:paraId="0D8D9CD8" w14:textId="77777777" w:rsidR="00B11E95" w:rsidRPr="00F728DF" w:rsidRDefault="00B11E95" w:rsidP="0094571A">
            <w:pPr>
              <w:pStyle w:val="ListParagraph"/>
              <w:ind w:left="0"/>
              <w:rPr>
                <w:rFonts w:cs="Times New Roman"/>
                <w:sz w:val="16"/>
                <w:szCs w:val="16"/>
              </w:rPr>
            </w:pPr>
          </w:p>
        </w:tc>
        <w:tc>
          <w:tcPr>
            <w:tcW w:w="810" w:type="dxa"/>
            <w:vMerge/>
          </w:tcPr>
          <w:p w14:paraId="0CC6D3B7" w14:textId="77777777" w:rsidR="00B11E95" w:rsidRPr="00F728DF" w:rsidRDefault="00B11E95" w:rsidP="0094571A">
            <w:pPr>
              <w:pStyle w:val="ListParagraph"/>
              <w:ind w:left="0"/>
              <w:rPr>
                <w:rFonts w:cs="Times New Roman"/>
                <w:sz w:val="16"/>
                <w:szCs w:val="16"/>
              </w:rPr>
            </w:pPr>
          </w:p>
        </w:tc>
        <w:tc>
          <w:tcPr>
            <w:tcW w:w="630" w:type="dxa"/>
            <w:vMerge/>
          </w:tcPr>
          <w:p w14:paraId="42B4D485" w14:textId="77777777" w:rsidR="00B11E95" w:rsidRPr="00F728DF" w:rsidRDefault="00B11E95" w:rsidP="0094571A">
            <w:pPr>
              <w:pStyle w:val="ListParagraph"/>
              <w:ind w:left="0"/>
              <w:rPr>
                <w:rFonts w:cs="Times New Roman"/>
                <w:sz w:val="16"/>
                <w:szCs w:val="16"/>
              </w:rPr>
            </w:pPr>
          </w:p>
        </w:tc>
        <w:tc>
          <w:tcPr>
            <w:tcW w:w="8730" w:type="dxa"/>
            <w:vAlign w:val="center"/>
          </w:tcPr>
          <w:p w14:paraId="2C083B16" w14:textId="685AF129" w:rsidR="00B11E95" w:rsidRPr="00F728DF" w:rsidRDefault="00B11E95">
            <w:pPr>
              <w:rPr>
                <w:rFonts w:eastAsia="Times New Roman" w:cs="Times New Roman"/>
                <w:color w:val="000000"/>
                <w:sz w:val="15"/>
                <w:szCs w:val="15"/>
              </w:rPr>
            </w:pPr>
            <w:r w:rsidRPr="00F728DF">
              <w:rPr>
                <w:rFonts w:eastAsia="Times New Roman" w:cs="Times New Roman"/>
                <w:b/>
                <w:color w:val="000000"/>
                <w:sz w:val="15"/>
                <w:szCs w:val="15"/>
              </w:rPr>
              <w:t xml:space="preserve">Example </w:t>
            </w:r>
            <w:r w:rsidR="000E18EF" w:rsidRPr="00F728DF">
              <w:rPr>
                <w:rFonts w:eastAsia="Times New Roman" w:cs="Times New Roman"/>
                <w:b/>
                <w:color w:val="000000"/>
                <w:sz w:val="15"/>
                <w:szCs w:val="15"/>
              </w:rPr>
              <w:t xml:space="preserve">Activity and </w:t>
            </w:r>
            <w:r w:rsidRPr="00F728DF">
              <w:rPr>
                <w:rFonts w:eastAsia="Times New Roman" w:cs="Times New Roman"/>
                <w:b/>
                <w:color w:val="000000"/>
                <w:sz w:val="15"/>
                <w:szCs w:val="15"/>
              </w:rPr>
              <w:t>Assessments:</w:t>
            </w:r>
            <w:r w:rsidR="000E18EF" w:rsidRPr="00F728DF">
              <w:rPr>
                <w:rFonts w:eastAsia="Times New Roman" w:cs="Times New Roman"/>
                <w:color w:val="000000"/>
                <w:sz w:val="15"/>
                <w:szCs w:val="15"/>
              </w:rPr>
              <w:t xml:space="preserve"> </w:t>
            </w:r>
            <w:r w:rsidR="0037531E">
              <w:rPr>
                <w:rFonts w:eastAsia="Times New Roman" w:cs="Times New Roman"/>
                <w:color w:val="000000"/>
                <w:sz w:val="15"/>
                <w:szCs w:val="15"/>
              </w:rPr>
              <w:t>A</w:t>
            </w:r>
            <w:r w:rsidR="000252EE">
              <w:rPr>
                <w:rFonts w:eastAsia="Times New Roman" w:cs="Times New Roman"/>
                <w:color w:val="000000"/>
                <w:sz w:val="15"/>
                <w:szCs w:val="15"/>
              </w:rPr>
              <w:t xml:space="preserve">ssignment requiring students to </w:t>
            </w:r>
            <w:r w:rsidR="0037531E">
              <w:rPr>
                <w:rFonts w:eastAsia="Times New Roman" w:cs="Times New Roman"/>
                <w:color w:val="000000"/>
                <w:sz w:val="15"/>
                <w:szCs w:val="15"/>
              </w:rPr>
              <w:t xml:space="preserve">formulate research questions and </w:t>
            </w:r>
            <w:r w:rsidR="000252EE">
              <w:rPr>
                <w:rFonts w:eastAsia="Times New Roman" w:cs="Times New Roman"/>
                <w:color w:val="000000"/>
                <w:sz w:val="15"/>
                <w:szCs w:val="15"/>
              </w:rPr>
              <w:t>compare different</w:t>
            </w:r>
            <w:r w:rsidR="0037531E">
              <w:rPr>
                <w:rFonts w:eastAsia="Times New Roman" w:cs="Times New Roman"/>
                <w:color w:val="000000"/>
                <w:sz w:val="15"/>
                <w:szCs w:val="15"/>
              </w:rPr>
              <w:t xml:space="preserve"> appropriate</w:t>
            </w:r>
            <w:r w:rsidR="000252EE">
              <w:rPr>
                <w:rFonts w:eastAsia="Times New Roman" w:cs="Times New Roman"/>
                <w:color w:val="000000"/>
                <w:sz w:val="15"/>
                <w:szCs w:val="15"/>
              </w:rPr>
              <w:t xml:space="preserve"> methods</w:t>
            </w:r>
            <w:r w:rsidR="0037531E">
              <w:rPr>
                <w:rFonts w:eastAsia="Times New Roman" w:cs="Times New Roman"/>
                <w:color w:val="000000"/>
                <w:sz w:val="15"/>
                <w:szCs w:val="15"/>
              </w:rPr>
              <w:t xml:space="preserve"> to answer them</w:t>
            </w:r>
            <w:r w:rsidR="00450C44">
              <w:rPr>
                <w:rFonts w:eastAsia="Times New Roman" w:cs="Times New Roman"/>
                <w:color w:val="000000"/>
                <w:sz w:val="15"/>
                <w:szCs w:val="15"/>
              </w:rPr>
              <w:t xml:space="preserve">; </w:t>
            </w:r>
            <w:r w:rsidR="000252EE">
              <w:rPr>
                <w:rFonts w:eastAsia="Times New Roman" w:cs="Times New Roman"/>
                <w:color w:val="000000"/>
                <w:sz w:val="15"/>
                <w:szCs w:val="15"/>
              </w:rPr>
              <w:t>paper requir</w:t>
            </w:r>
            <w:r w:rsidR="0037531E">
              <w:rPr>
                <w:rFonts w:eastAsia="Times New Roman" w:cs="Times New Roman"/>
                <w:color w:val="000000"/>
                <w:sz w:val="15"/>
                <w:szCs w:val="15"/>
              </w:rPr>
              <w:t>ing</w:t>
            </w:r>
            <w:r w:rsidR="000252EE">
              <w:rPr>
                <w:rFonts w:eastAsia="Times New Roman" w:cs="Times New Roman"/>
                <w:color w:val="000000"/>
                <w:sz w:val="15"/>
                <w:szCs w:val="15"/>
              </w:rPr>
              <w:t xml:space="preserve"> student to </w:t>
            </w:r>
            <w:r w:rsidR="0037531E">
              <w:rPr>
                <w:rFonts w:eastAsia="Times New Roman" w:cs="Times New Roman"/>
                <w:color w:val="000000"/>
                <w:sz w:val="15"/>
                <w:szCs w:val="15"/>
              </w:rPr>
              <w:t>describe their</w:t>
            </w:r>
            <w:r w:rsidR="00A23BA3">
              <w:rPr>
                <w:rFonts w:eastAsia="Times New Roman" w:cs="Times New Roman"/>
                <w:color w:val="000000"/>
                <w:sz w:val="15"/>
                <w:szCs w:val="15"/>
              </w:rPr>
              <w:t xml:space="preserve"> question</w:t>
            </w:r>
            <w:r w:rsidR="0037531E">
              <w:rPr>
                <w:rFonts w:eastAsia="Times New Roman" w:cs="Times New Roman"/>
                <w:color w:val="000000"/>
                <w:sz w:val="15"/>
                <w:szCs w:val="15"/>
              </w:rPr>
              <w:t>s/methods and summarize</w:t>
            </w:r>
            <w:r w:rsidR="00A23BA3">
              <w:rPr>
                <w:rFonts w:eastAsia="Times New Roman" w:cs="Times New Roman"/>
                <w:color w:val="000000"/>
                <w:sz w:val="15"/>
                <w:szCs w:val="15"/>
              </w:rPr>
              <w:t xml:space="preserve"> studies address</w:t>
            </w:r>
            <w:r w:rsidR="0037531E">
              <w:rPr>
                <w:rFonts w:eastAsia="Times New Roman" w:cs="Times New Roman"/>
                <w:color w:val="000000"/>
                <w:sz w:val="15"/>
                <w:szCs w:val="15"/>
              </w:rPr>
              <w:t>ing</w:t>
            </w:r>
            <w:r w:rsidR="00A23BA3">
              <w:rPr>
                <w:rFonts w:eastAsia="Times New Roman" w:cs="Times New Roman"/>
                <w:color w:val="000000"/>
                <w:sz w:val="15"/>
                <w:szCs w:val="15"/>
              </w:rPr>
              <w:t xml:space="preserve"> the</w:t>
            </w:r>
            <w:r w:rsidR="0037531E">
              <w:rPr>
                <w:rFonts w:eastAsia="Times New Roman" w:cs="Times New Roman"/>
                <w:color w:val="000000"/>
                <w:sz w:val="15"/>
                <w:szCs w:val="15"/>
              </w:rPr>
              <w:t>m.</w:t>
            </w:r>
            <w:r w:rsidR="00A23BA3">
              <w:rPr>
                <w:rFonts w:eastAsia="Times New Roman" w:cs="Times New Roman"/>
                <w:color w:val="000000"/>
                <w:sz w:val="15"/>
                <w:szCs w:val="15"/>
              </w:rPr>
              <w:t xml:space="preserve"> </w:t>
            </w:r>
            <w:r w:rsidR="000252EE">
              <w:rPr>
                <w:rFonts w:eastAsia="Times New Roman" w:cs="Times New Roman"/>
                <w:color w:val="000000"/>
                <w:sz w:val="15"/>
                <w:szCs w:val="15"/>
              </w:rPr>
              <w:t xml:space="preserve"> </w:t>
            </w:r>
          </w:p>
        </w:tc>
        <w:tc>
          <w:tcPr>
            <w:tcW w:w="372" w:type="dxa"/>
            <w:vMerge/>
          </w:tcPr>
          <w:p w14:paraId="52CF9581" w14:textId="77777777" w:rsidR="00B11E95" w:rsidRPr="00F728DF" w:rsidRDefault="00B11E95" w:rsidP="0094571A">
            <w:pPr>
              <w:pStyle w:val="ListParagraph"/>
              <w:ind w:left="0"/>
              <w:rPr>
                <w:rFonts w:cs="Times New Roman"/>
                <w:sz w:val="16"/>
                <w:szCs w:val="16"/>
              </w:rPr>
            </w:pPr>
          </w:p>
        </w:tc>
        <w:tc>
          <w:tcPr>
            <w:tcW w:w="373" w:type="dxa"/>
            <w:vMerge/>
          </w:tcPr>
          <w:p w14:paraId="00A75FE4" w14:textId="77777777" w:rsidR="00B11E95" w:rsidRPr="00F728DF" w:rsidRDefault="00B11E95" w:rsidP="0094571A">
            <w:pPr>
              <w:pStyle w:val="ListParagraph"/>
              <w:ind w:left="0"/>
              <w:rPr>
                <w:rFonts w:cs="Times New Roman"/>
                <w:sz w:val="16"/>
                <w:szCs w:val="16"/>
              </w:rPr>
            </w:pPr>
          </w:p>
        </w:tc>
        <w:tc>
          <w:tcPr>
            <w:tcW w:w="373" w:type="dxa"/>
            <w:vMerge/>
          </w:tcPr>
          <w:p w14:paraId="30166221" w14:textId="77777777" w:rsidR="00B11E95" w:rsidRPr="00F728DF" w:rsidRDefault="00B11E95" w:rsidP="0094571A">
            <w:pPr>
              <w:pStyle w:val="ListParagraph"/>
              <w:ind w:left="0"/>
              <w:rPr>
                <w:rFonts w:cs="Times New Roman"/>
                <w:sz w:val="16"/>
                <w:szCs w:val="16"/>
              </w:rPr>
            </w:pPr>
          </w:p>
        </w:tc>
        <w:tc>
          <w:tcPr>
            <w:tcW w:w="373" w:type="dxa"/>
            <w:vMerge/>
          </w:tcPr>
          <w:p w14:paraId="65BF5D96" w14:textId="77777777" w:rsidR="00B11E95" w:rsidRPr="00F728DF" w:rsidRDefault="00B11E95" w:rsidP="0094571A">
            <w:pPr>
              <w:pStyle w:val="ListParagraph"/>
              <w:ind w:left="0"/>
              <w:rPr>
                <w:rFonts w:cs="Times New Roman"/>
                <w:sz w:val="16"/>
                <w:szCs w:val="16"/>
              </w:rPr>
            </w:pPr>
          </w:p>
        </w:tc>
        <w:tc>
          <w:tcPr>
            <w:tcW w:w="373" w:type="dxa"/>
            <w:vMerge/>
          </w:tcPr>
          <w:p w14:paraId="79762169" w14:textId="77777777" w:rsidR="00B11E95" w:rsidRPr="00F728DF" w:rsidRDefault="00B11E95" w:rsidP="0094571A">
            <w:pPr>
              <w:pStyle w:val="ListParagraph"/>
              <w:ind w:left="0"/>
              <w:rPr>
                <w:rFonts w:cs="Times New Roman"/>
                <w:sz w:val="16"/>
                <w:szCs w:val="16"/>
              </w:rPr>
            </w:pPr>
          </w:p>
        </w:tc>
        <w:tc>
          <w:tcPr>
            <w:tcW w:w="373" w:type="dxa"/>
            <w:vMerge/>
          </w:tcPr>
          <w:p w14:paraId="43ECC077" w14:textId="77777777" w:rsidR="00B11E95" w:rsidRPr="00F728DF" w:rsidRDefault="00B11E95" w:rsidP="0094571A">
            <w:pPr>
              <w:pStyle w:val="ListParagraph"/>
              <w:ind w:left="0"/>
              <w:rPr>
                <w:rFonts w:cs="Times New Roman"/>
                <w:sz w:val="16"/>
                <w:szCs w:val="16"/>
              </w:rPr>
            </w:pPr>
          </w:p>
        </w:tc>
        <w:tc>
          <w:tcPr>
            <w:tcW w:w="373" w:type="dxa"/>
            <w:vMerge/>
          </w:tcPr>
          <w:p w14:paraId="6CA070DE" w14:textId="77777777" w:rsidR="00B11E95" w:rsidRPr="00F728DF" w:rsidRDefault="00B11E95" w:rsidP="0094571A">
            <w:pPr>
              <w:pStyle w:val="ListParagraph"/>
              <w:ind w:left="0"/>
              <w:rPr>
                <w:rFonts w:cs="Times New Roman"/>
                <w:sz w:val="16"/>
                <w:szCs w:val="16"/>
              </w:rPr>
            </w:pPr>
          </w:p>
        </w:tc>
      </w:tr>
      <w:tr w:rsidR="00F728DF" w:rsidRPr="00F728DF" w14:paraId="3D173E22" w14:textId="77777777" w:rsidTr="00F728DF">
        <w:trPr>
          <w:trHeight w:val="323"/>
        </w:trPr>
        <w:tc>
          <w:tcPr>
            <w:tcW w:w="630" w:type="dxa"/>
            <w:vMerge w:val="restart"/>
          </w:tcPr>
          <w:p w14:paraId="20D3F989" w14:textId="77777777" w:rsidR="00B11E95" w:rsidRPr="00F728DF" w:rsidRDefault="00B11E95" w:rsidP="0094571A">
            <w:pPr>
              <w:pStyle w:val="ListParagraph"/>
              <w:ind w:left="0"/>
              <w:rPr>
                <w:rFonts w:cs="Times New Roman"/>
                <w:sz w:val="16"/>
                <w:szCs w:val="16"/>
              </w:rPr>
            </w:pPr>
          </w:p>
        </w:tc>
        <w:tc>
          <w:tcPr>
            <w:tcW w:w="630" w:type="dxa"/>
            <w:vMerge w:val="restart"/>
          </w:tcPr>
          <w:p w14:paraId="7F18BB8E" w14:textId="77777777" w:rsidR="00B11E95" w:rsidRPr="00F728DF" w:rsidRDefault="00B11E95" w:rsidP="0094571A">
            <w:pPr>
              <w:pStyle w:val="ListParagraph"/>
              <w:ind w:left="0"/>
              <w:rPr>
                <w:rFonts w:cs="Times New Roman"/>
                <w:sz w:val="16"/>
                <w:szCs w:val="16"/>
              </w:rPr>
            </w:pPr>
          </w:p>
        </w:tc>
        <w:tc>
          <w:tcPr>
            <w:tcW w:w="630" w:type="dxa"/>
            <w:vMerge w:val="restart"/>
          </w:tcPr>
          <w:p w14:paraId="72E03F07" w14:textId="77777777" w:rsidR="00B11E95" w:rsidRPr="00F728DF" w:rsidRDefault="00B11E95" w:rsidP="0094571A">
            <w:pPr>
              <w:pStyle w:val="ListParagraph"/>
              <w:ind w:left="0"/>
              <w:rPr>
                <w:rFonts w:cs="Times New Roman"/>
                <w:sz w:val="16"/>
                <w:szCs w:val="16"/>
              </w:rPr>
            </w:pPr>
          </w:p>
        </w:tc>
        <w:tc>
          <w:tcPr>
            <w:tcW w:w="810" w:type="dxa"/>
            <w:vMerge w:val="restart"/>
          </w:tcPr>
          <w:p w14:paraId="1FDEE6E8" w14:textId="77777777" w:rsidR="00B11E95" w:rsidRPr="00F728DF" w:rsidRDefault="00B11E95" w:rsidP="0094571A">
            <w:pPr>
              <w:pStyle w:val="ListParagraph"/>
              <w:ind w:left="0"/>
              <w:rPr>
                <w:rFonts w:cs="Times New Roman"/>
                <w:sz w:val="16"/>
                <w:szCs w:val="16"/>
              </w:rPr>
            </w:pPr>
          </w:p>
        </w:tc>
        <w:tc>
          <w:tcPr>
            <w:tcW w:w="630" w:type="dxa"/>
            <w:vMerge w:val="restart"/>
          </w:tcPr>
          <w:p w14:paraId="454D1365" w14:textId="77777777" w:rsidR="00B11E95" w:rsidRPr="00F728DF" w:rsidRDefault="00B11E95" w:rsidP="0094571A">
            <w:pPr>
              <w:pStyle w:val="ListParagraph"/>
              <w:ind w:left="0"/>
              <w:rPr>
                <w:rFonts w:cs="Times New Roman"/>
                <w:sz w:val="16"/>
                <w:szCs w:val="16"/>
              </w:rPr>
            </w:pPr>
          </w:p>
        </w:tc>
        <w:tc>
          <w:tcPr>
            <w:tcW w:w="8730" w:type="dxa"/>
            <w:vAlign w:val="center"/>
          </w:tcPr>
          <w:p w14:paraId="38EDDD9D" w14:textId="77777777" w:rsidR="00B11E95" w:rsidRPr="00F728DF" w:rsidRDefault="00B11E95" w:rsidP="0094571A">
            <w:pPr>
              <w:rPr>
                <w:rFonts w:eastAsia="Times New Roman" w:cs="Times New Roman"/>
                <w:color w:val="000000"/>
                <w:sz w:val="16"/>
                <w:szCs w:val="16"/>
              </w:rPr>
            </w:pPr>
            <w:r w:rsidRPr="00F728DF">
              <w:rPr>
                <w:rFonts w:eastAsia="Times New Roman" w:cs="Times New Roman"/>
                <w:color w:val="000000"/>
                <w:sz w:val="16"/>
                <w:szCs w:val="16"/>
              </w:rPr>
              <w:t>Objective 1:</w:t>
            </w:r>
          </w:p>
          <w:p w14:paraId="185B944C" w14:textId="77777777" w:rsidR="00B11E95" w:rsidRPr="00F728DF" w:rsidRDefault="00B11E95" w:rsidP="0094571A">
            <w:pPr>
              <w:rPr>
                <w:rFonts w:eastAsia="Times New Roman" w:cs="Times New Roman"/>
                <w:color w:val="000000"/>
                <w:sz w:val="16"/>
                <w:szCs w:val="16"/>
              </w:rPr>
            </w:pPr>
          </w:p>
          <w:p w14:paraId="0C54ED4C" w14:textId="77777777" w:rsidR="00B11E95" w:rsidRPr="00F728DF" w:rsidRDefault="00B11E95" w:rsidP="0094571A">
            <w:pPr>
              <w:rPr>
                <w:rFonts w:eastAsia="Times New Roman" w:cs="Times New Roman"/>
                <w:color w:val="000000"/>
                <w:sz w:val="16"/>
                <w:szCs w:val="16"/>
              </w:rPr>
            </w:pPr>
          </w:p>
        </w:tc>
        <w:tc>
          <w:tcPr>
            <w:tcW w:w="372" w:type="dxa"/>
            <w:vMerge w:val="restart"/>
          </w:tcPr>
          <w:p w14:paraId="31202D3D" w14:textId="77777777" w:rsidR="00B11E95" w:rsidRPr="00F728DF" w:rsidRDefault="00B11E95" w:rsidP="0094571A">
            <w:pPr>
              <w:pStyle w:val="ListParagraph"/>
              <w:ind w:left="0"/>
              <w:rPr>
                <w:rFonts w:cs="Times New Roman"/>
                <w:sz w:val="16"/>
                <w:szCs w:val="16"/>
              </w:rPr>
            </w:pPr>
          </w:p>
        </w:tc>
        <w:tc>
          <w:tcPr>
            <w:tcW w:w="373" w:type="dxa"/>
            <w:vMerge w:val="restart"/>
          </w:tcPr>
          <w:p w14:paraId="3A745294" w14:textId="77777777" w:rsidR="00B11E95" w:rsidRPr="00F728DF" w:rsidRDefault="00B11E95" w:rsidP="0094571A">
            <w:pPr>
              <w:pStyle w:val="ListParagraph"/>
              <w:ind w:left="0"/>
              <w:rPr>
                <w:rFonts w:cs="Times New Roman"/>
                <w:sz w:val="16"/>
                <w:szCs w:val="16"/>
              </w:rPr>
            </w:pPr>
          </w:p>
        </w:tc>
        <w:tc>
          <w:tcPr>
            <w:tcW w:w="373" w:type="dxa"/>
            <w:vMerge w:val="restart"/>
          </w:tcPr>
          <w:p w14:paraId="1B90D44E" w14:textId="77777777" w:rsidR="00B11E95" w:rsidRPr="00F728DF" w:rsidRDefault="00B11E95" w:rsidP="0094571A">
            <w:pPr>
              <w:pStyle w:val="ListParagraph"/>
              <w:ind w:left="0"/>
              <w:rPr>
                <w:rFonts w:cs="Times New Roman"/>
                <w:sz w:val="16"/>
                <w:szCs w:val="16"/>
              </w:rPr>
            </w:pPr>
          </w:p>
        </w:tc>
        <w:tc>
          <w:tcPr>
            <w:tcW w:w="373" w:type="dxa"/>
            <w:vMerge w:val="restart"/>
          </w:tcPr>
          <w:p w14:paraId="1E2D7454" w14:textId="77777777" w:rsidR="00B11E95" w:rsidRPr="00F728DF" w:rsidRDefault="00B11E95" w:rsidP="0094571A">
            <w:pPr>
              <w:pStyle w:val="ListParagraph"/>
              <w:ind w:left="0"/>
              <w:rPr>
                <w:rFonts w:cs="Times New Roman"/>
                <w:sz w:val="16"/>
                <w:szCs w:val="16"/>
              </w:rPr>
            </w:pPr>
          </w:p>
        </w:tc>
        <w:tc>
          <w:tcPr>
            <w:tcW w:w="373" w:type="dxa"/>
            <w:vMerge w:val="restart"/>
          </w:tcPr>
          <w:p w14:paraId="50D472A3" w14:textId="77777777" w:rsidR="00B11E95" w:rsidRPr="00F728DF" w:rsidRDefault="00B11E95" w:rsidP="0094571A">
            <w:pPr>
              <w:pStyle w:val="ListParagraph"/>
              <w:ind w:left="0"/>
              <w:rPr>
                <w:rFonts w:cs="Times New Roman"/>
                <w:sz w:val="16"/>
                <w:szCs w:val="16"/>
              </w:rPr>
            </w:pPr>
          </w:p>
        </w:tc>
        <w:tc>
          <w:tcPr>
            <w:tcW w:w="373" w:type="dxa"/>
            <w:vMerge w:val="restart"/>
          </w:tcPr>
          <w:p w14:paraId="013EB2EE" w14:textId="77777777" w:rsidR="00B11E95" w:rsidRPr="00F728DF" w:rsidRDefault="00B11E95" w:rsidP="0094571A">
            <w:pPr>
              <w:pStyle w:val="ListParagraph"/>
              <w:ind w:left="0"/>
              <w:rPr>
                <w:rFonts w:cs="Times New Roman"/>
                <w:sz w:val="16"/>
                <w:szCs w:val="16"/>
              </w:rPr>
            </w:pPr>
          </w:p>
        </w:tc>
        <w:tc>
          <w:tcPr>
            <w:tcW w:w="373" w:type="dxa"/>
            <w:vMerge w:val="restart"/>
          </w:tcPr>
          <w:p w14:paraId="5D631486" w14:textId="77777777" w:rsidR="00B11E95" w:rsidRPr="00F728DF" w:rsidRDefault="00B11E95" w:rsidP="0094571A">
            <w:pPr>
              <w:pStyle w:val="ListParagraph"/>
              <w:ind w:left="0"/>
              <w:rPr>
                <w:rFonts w:cs="Times New Roman"/>
                <w:sz w:val="16"/>
                <w:szCs w:val="16"/>
              </w:rPr>
            </w:pPr>
          </w:p>
        </w:tc>
      </w:tr>
      <w:tr w:rsidR="00F728DF" w:rsidRPr="00F728DF" w14:paraId="3D93890B" w14:textId="77777777" w:rsidTr="00F728DF">
        <w:trPr>
          <w:trHeight w:val="295"/>
        </w:trPr>
        <w:tc>
          <w:tcPr>
            <w:tcW w:w="630" w:type="dxa"/>
            <w:vMerge/>
          </w:tcPr>
          <w:p w14:paraId="3FB78168" w14:textId="77777777" w:rsidR="00B11E95" w:rsidRPr="00F728DF" w:rsidRDefault="00B11E95" w:rsidP="0094571A">
            <w:pPr>
              <w:pStyle w:val="ListParagraph"/>
              <w:ind w:left="0"/>
              <w:rPr>
                <w:rFonts w:cs="Times New Roman"/>
                <w:sz w:val="16"/>
                <w:szCs w:val="16"/>
              </w:rPr>
            </w:pPr>
          </w:p>
        </w:tc>
        <w:tc>
          <w:tcPr>
            <w:tcW w:w="630" w:type="dxa"/>
            <w:vMerge/>
          </w:tcPr>
          <w:p w14:paraId="7DEC5190" w14:textId="77777777" w:rsidR="00B11E95" w:rsidRPr="00F728DF" w:rsidRDefault="00B11E95" w:rsidP="0094571A">
            <w:pPr>
              <w:pStyle w:val="ListParagraph"/>
              <w:ind w:left="0"/>
              <w:rPr>
                <w:rFonts w:cs="Times New Roman"/>
                <w:sz w:val="16"/>
                <w:szCs w:val="16"/>
              </w:rPr>
            </w:pPr>
          </w:p>
        </w:tc>
        <w:tc>
          <w:tcPr>
            <w:tcW w:w="630" w:type="dxa"/>
            <w:vMerge/>
          </w:tcPr>
          <w:p w14:paraId="6E01F8E5" w14:textId="77777777" w:rsidR="00B11E95" w:rsidRPr="00F728DF" w:rsidRDefault="00B11E95" w:rsidP="0094571A">
            <w:pPr>
              <w:pStyle w:val="ListParagraph"/>
              <w:ind w:left="0"/>
              <w:rPr>
                <w:rFonts w:cs="Times New Roman"/>
                <w:sz w:val="16"/>
                <w:szCs w:val="16"/>
              </w:rPr>
            </w:pPr>
          </w:p>
        </w:tc>
        <w:tc>
          <w:tcPr>
            <w:tcW w:w="810" w:type="dxa"/>
            <w:vMerge/>
          </w:tcPr>
          <w:p w14:paraId="5CB6657F" w14:textId="77777777" w:rsidR="00B11E95" w:rsidRPr="00F728DF" w:rsidRDefault="00B11E95" w:rsidP="0094571A">
            <w:pPr>
              <w:pStyle w:val="ListParagraph"/>
              <w:ind w:left="0"/>
              <w:rPr>
                <w:rFonts w:cs="Times New Roman"/>
                <w:sz w:val="16"/>
                <w:szCs w:val="16"/>
              </w:rPr>
            </w:pPr>
          </w:p>
        </w:tc>
        <w:tc>
          <w:tcPr>
            <w:tcW w:w="630" w:type="dxa"/>
            <w:vMerge/>
          </w:tcPr>
          <w:p w14:paraId="5C60A029" w14:textId="77777777" w:rsidR="00B11E95" w:rsidRPr="00F728DF" w:rsidRDefault="00B11E95" w:rsidP="0094571A">
            <w:pPr>
              <w:pStyle w:val="ListParagraph"/>
              <w:ind w:left="0"/>
              <w:rPr>
                <w:rFonts w:cs="Times New Roman"/>
                <w:sz w:val="16"/>
                <w:szCs w:val="16"/>
              </w:rPr>
            </w:pPr>
          </w:p>
        </w:tc>
        <w:tc>
          <w:tcPr>
            <w:tcW w:w="8730" w:type="dxa"/>
            <w:vAlign w:val="center"/>
          </w:tcPr>
          <w:p w14:paraId="051951EC" w14:textId="6A692B98" w:rsidR="00B11E95" w:rsidRPr="00F728DF" w:rsidRDefault="000E18EF" w:rsidP="0094571A">
            <w:pPr>
              <w:rPr>
                <w:rFonts w:eastAsia="Times New Roman" w:cs="Times New Roman"/>
                <w:color w:val="000000"/>
                <w:sz w:val="16"/>
                <w:szCs w:val="16"/>
              </w:rPr>
            </w:pPr>
            <w:r w:rsidRPr="00F728DF">
              <w:rPr>
                <w:rFonts w:eastAsia="Times New Roman" w:cs="Times New Roman"/>
                <w:color w:val="000000"/>
                <w:sz w:val="16"/>
                <w:szCs w:val="16"/>
              </w:rPr>
              <w:t>Activity and Assessments:</w:t>
            </w:r>
          </w:p>
          <w:p w14:paraId="3ED0D230" w14:textId="77777777" w:rsidR="00D72176" w:rsidRPr="00F728DF" w:rsidRDefault="00D72176" w:rsidP="0094571A">
            <w:pPr>
              <w:rPr>
                <w:rFonts w:eastAsia="Times New Roman" w:cs="Times New Roman"/>
                <w:color w:val="000000"/>
                <w:sz w:val="16"/>
                <w:szCs w:val="16"/>
              </w:rPr>
            </w:pPr>
          </w:p>
          <w:p w14:paraId="37688E2C" w14:textId="77777777" w:rsidR="00B11E95" w:rsidRPr="00F728DF" w:rsidRDefault="00B11E95" w:rsidP="0094571A">
            <w:pPr>
              <w:rPr>
                <w:rFonts w:eastAsia="Times New Roman" w:cs="Times New Roman"/>
                <w:color w:val="000000"/>
                <w:sz w:val="16"/>
                <w:szCs w:val="16"/>
              </w:rPr>
            </w:pPr>
          </w:p>
        </w:tc>
        <w:tc>
          <w:tcPr>
            <w:tcW w:w="372" w:type="dxa"/>
            <w:vMerge/>
          </w:tcPr>
          <w:p w14:paraId="41230ABD" w14:textId="77777777" w:rsidR="00B11E95" w:rsidRPr="00F728DF" w:rsidRDefault="00B11E95" w:rsidP="0094571A">
            <w:pPr>
              <w:pStyle w:val="ListParagraph"/>
              <w:ind w:left="0"/>
              <w:rPr>
                <w:rFonts w:cs="Times New Roman"/>
                <w:sz w:val="16"/>
                <w:szCs w:val="16"/>
              </w:rPr>
            </w:pPr>
          </w:p>
        </w:tc>
        <w:tc>
          <w:tcPr>
            <w:tcW w:w="373" w:type="dxa"/>
            <w:vMerge/>
          </w:tcPr>
          <w:p w14:paraId="785FBA44" w14:textId="77777777" w:rsidR="00B11E95" w:rsidRPr="00F728DF" w:rsidRDefault="00B11E95" w:rsidP="0094571A">
            <w:pPr>
              <w:pStyle w:val="ListParagraph"/>
              <w:ind w:left="0"/>
              <w:rPr>
                <w:rFonts w:cs="Times New Roman"/>
                <w:sz w:val="16"/>
                <w:szCs w:val="16"/>
              </w:rPr>
            </w:pPr>
          </w:p>
        </w:tc>
        <w:tc>
          <w:tcPr>
            <w:tcW w:w="373" w:type="dxa"/>
            <w:vMerge/>
          </w:tcPr>
          <w:p w14:paraId="0B79B918" w14:textId="77777777" w:rsidR="00B11E95" w:rsidRPr="00F728DF" w:rsidRDefault="00B11E95" w:rsidP="0094571A">
            <w:pPr>
              <w:pStyle w:val="ListParagraph"/>
              <w:ind w:left="0"/>
              <w:rPr>
                <w:rFonts w:cs="Times New Roman"/>
                <w:sz w:val="16"/>
                <w:szCs w:val="16"/>
              </w:rPr>
            </w:pPr>
          </w:p>
        </w:tc>
        <w:tc>
          <w:tcPr>
            <w:tcW w:w="373" w:type="dxa"/>
            <w:vMerge/>
          </w:tcPr>
          <w:p w14:paraId="57BE80E5" w14:textId="77777777" w:rsidR="00B11E95" w:rsidRPr="00F728DF" w:rsidRDefault="00B11E95" w:rsidP="0094571A">
            <w:pPr>
              <w:pStyle w:val="ListParagraph"/>
              <w:ind w:left="0"/>
              <w:rPr>
                <w:rFonts w:cs="Times New Roman"/>
                <w:sz w:val="16"/>
                <w:szCs w:val="16"/>
              </w:rPr>
            </w:pPr>
          </w:p>
        </w:tc>
        <w:tc>
          <w:tcPr>
            <w:tcW w:w="373" w:type="dxa"/>
            <w:vMerge/>
          </w:tcPr>
          <w:p w14:paraId="4263AD5A" w14:textId="77777777" w:rsidR="00B11E95" w:rsidRPr="00F728DF" w:rsidRDefault="00B11E95" w:rsidP="0094571A">
            <w:pPr>
              <w:pStyle w:val="ListParagraph"/>
              <w:ind w:left="0"/>
              <w:rPr>
                <w:rFonts w:cs="Times New Roman"/>
                <w:sz w:val="16"/>
                <w:szCs w:val="16"/>
              </w:rPr>
            </w:pPr>
          </w:p>
        </w:tc>
        <w:tc>
          <w:tcPr>
            <w:tcW w:w="373" w:type="dxa"/>
            <w:vMerge/>
          </w:tcPr>
          <w:p w14:paraId="04FE3F93" w14:textId="77777777" w:rsidR="00B11E95" w:rsidRPr="00F728DF" w:rsidRDefault="00B11E95" w:rsidP="0094571A">
            <w:pPr>
              <w:pStyle w:val="ListParagraph"/>
              <w:ind w:left="0"/>
              <w:rPr>
                <w:rFonts w:cs="Times New Roman"/>
                <w:sz w:val="16"/>
                <w:szCs w:val="16"/>
              </w:rPr>
            </w:pPr>
          </w:p>
        </w:tc>
        <w:tc>
          <w:tcPr>
            <w:tcW w:w="373" w:type="dxa"/>
            <w:vMerge/>
          </w:tcPr>
          <w:p w14:paraId="28D990C4" w14:textId="77777777" w:rsidR="00B11E95" w:rsidRPr="00F728DF" w:rsidRDefault="00B11E95" w:rsidP="0094571A">
            <w:pPr>
              <w:pStyle w:val="ListParagraph"/>
              <w:ind w:left="0"/>
              <w:rPr>
                <w:rFonts w:cs="Times New Roman"/>
                <w:sz w:val="16"/>
                <w:szCs w:val="16"/>
              </w:rPr>
            </w:pPr>
          </w:p>
        </w:tc>
      </w:tr>
      <w:tr w:rsidR="00F728DF" w:rsidRPr="00F728DF" w14:paraId="3E0552D3" w14:textId="77777777" w:rsidTr="00F728DF">
        <w:trPr>
          <w:trHeight w:val="295"/>
        </w:trPr>
        <w:tc>
          <w:tcPr>
            <w:tcW w:w="630" w:type="dxa"/>
            <w:vMerge w:val="restart"/>
          </w:tcPr>
          <w:p w14:paraId="5FFD3CAB" w14:textId="77777777" w:rsidR="00B11E95" w:rsidRPr="00F728DF" w:rsidRDefault="00B11E95" w:rsidP="0094571A">
            <w:pPr>
              <w:pStyle w:val="ListParagraph"/>
              <w:ind w:left="0"/>
              <w:rPr>
                <w:rFonts w:cs="Times New Roman"/>
                <w:sz w:val="16"/>
                <w:szCs w:val="16"/>
              </w:rPr>
            </w:pPr>
          </w:p>
        </w:tc>
        <w:tc>
          <w:tcPr>
            <w:tcW w:w="630" w:type="dxa"/>
            <w:vMerge w:val="restart"/>
          </w:tcPr>
          <w:p w14:paraId="110D4584" w14:textId="77777777" w:rsidR="00B11E95" w:rsidRPr="00F728DF" w:rsidRDefault="00B11E95" w:rsidP="0094571A">
            <w:pPr>
              <w:pStyle w:val="ListParagraph"/>
              <w:ind w:left="0"/>
              <w:rPr>
                <w:rFonts w:cs="Times New Roman"/>
                <w:sz w:val="16"/>
                <w:szCs w:val="16"/>
              </w:rPr>
            </w:pPr>
          </w:p>
        </w:tc>
        <w:tc>
          <w:tcPr>
            <w:tcW w:w="630" w:type="dxa"/>
            <w:vMerge w:val="restart"/>
          </w:tcPr>
          <w:p w14:paraId="453080D1" w14:textId="77777777" w:rsidR="00B11E95" w:rsidRPr="00F728DF" w:rsidRDefault="00B11E95" w:rsidP="0094571A">
            <w:pPr>
              <w:pStyle w:val="ListParagraph"/>
              <w:ind w:left="0"/>
              <w:rPr>
                <w:rFonts w:cs="Times New Roman"/>
                <w:sz w:val="16"/>
                <w:szCs w:val="16"/>
              </w:rPr>
            </w:pPr>
          </w:p>
        </w:tc>
        <w:tc>
          <w:tcPr>
            <w:tcW w:w="810" w:type="dxa"/>
            <w:vMerge w:val="restart"/>
          </w:tcPr>
          <w:p w14:paraId="70CA9DAD" w14:textId="77777777" w:rsidR="00B11E95" w:rsidRPr="00F728DF" w:rsidRDefault="00B11E95" w:rsidP="0094571A">
            <w:pPr>
              <w:pStyle w:val="ListParagraph"/>
              <w:ind w:left="0"/>
              <w:rPr>
                <w:rFonts w:cs="Times New Roman"/>
                <w:sz w:val="16"/>
                <w:szCs w:val="16"/>
              </w:rPr>
            </w:pPr>
          </w:p>
        </w:tc>
        <w:tc>
          <w:tcPr>
            <w:tcW w:w="630" w:type="dxa"/>
            <w:vMerge w:val="restart"/>
          </w:tcPr>
          <w:p w14:paraId="280FE831" w14:textId="77777777" w:rsidR="00B11E95" w:rsidRPr="00F728DF" w:rsidRDefault="00B11E95" w:rsidP="0094571A">
            <w:pPr>
              <w:pStyle w:val="ListParagraph"/>
              <w:ind w:left="0"/>
              <w:rPr>
                <w:rFonts w:cs="Times New Roman"/>
                <w:sz w:val="16"/>
                <w:szCs w:val="16"/>
              </w:rPr>
            </w:pPr>
          </w:p>
        </w:tc>
        <w:tc>
          <w:tcPr>
            <w:tcW w:w="8730" w:type="dxa"/>
            <w:vAlign w:val="center"/>
          </w:tcPr>
          <w:p w14:paraId="054B5A79" w14:textId="77777777" w:rsidR="00B11E95" w:rsidRPr="00F728DF" w:rsidRDefault="00B11E95" w:rsidP="0094571A">
            <w:pPr>
              <w:rPr>
                <w:rFonts w:eastAsia="Times New Roman" w:cs="Times New Roman"/>
                <w:color w:val="000000"/>
                <w:sz w:val="16"/>
                <w:szCs w:val="16"/>
              </w:rPr>
            </w:pPr>
            <w:r w:rsidRPr="00F728DF">
              <w:rPr>
                <w:rFonts w:eastAsia="Times New Roman" w:cs="Times New Roman"/>
                <w:color w:val="000000"/>
                <w:sz w:val="16"/>
                <w:szCs w:val="16"/>
              </w:rPr>
              <w:t>Objective 2:</w:t>
            </w:r>
          </w:p>
          <w:p w14:paraId="36DA900D" w14:textId="77777777" w:rsidR="00B11E95" w:rsidRPr="00F728DF" w:rsidRDefault="00B11E95" w:rsidP="0094571A">
            <w:pPr>
              <w:rPr>
                <w:rFonts w:eastAsia="Times New Roman" w:cs="Times New Roman"/>
                <w:color w:val="000000"/>
                <w:sz w:val="16"/>
                <w:szCs w:val="16"/>
              </w:rPr>
            </w:pPr>
          </w:p>
          <w:p w14:paraId="79D5101F" w14:textId="77777777" w:rsidR="00B11E95" w:rsidRPr="00F728DF" w:rsidRDefault="00B11E95" w:rsidP="0094571A">
            <w:pPr>
              <w:rPr>
                <w:rFonts w:eastAsia="Times New Roman" w:cs="Times New Roman"/>
                <w:color w:val="000000"/>
                <w:sz w:val="16"/>
                <w:szCs w:val="16"/>
              </w:rPr>
            </w:pPr>
          </w:p>
        </w:tc>
        <w:tc>
          <w:tcPr>
            <w:tcW w:w="372" w:type="dxa"/>
            <w:vMerge w:val="restart"/>
          </w:tcPr>
          <w:p w14:paraId="7DD86773" w14:textId="77777777" w:rsidR="00B11E95" w:rsidRPr="00F728DF" w:rsidRDefault="00B11E95" w:rsidP="0094571A">
            <w:pPr>
              <w:pStyle w:val="ListParagraph"/>
              <w:ind w:left="0"/>
              <w:rPr>
                <w:rFonts w:cs="Times New Roman"/>
                <w:sz w:val="16"/>
                <w:szCs w:val="16"/>
              </w:rPr>
            </w:pPr>
          </w:p>
        </w:tc>
        <w:tc>
          <w:tcPr>
            <w:tcW w:w="373" w:type="dxa"/>
            <w:vMerge w:val="restart"/>
          </w:tcPr>
          <w:p w14:paraId="7205A015" w14:textId="77777777" w:rsidR="00B11E95" w:rsidRPr="00F728DF" w:rsidRDefault="00B11E95" w:rsidP="0094571A">
            <w:pPr>
              <w:pStyle w:val="ListParagraph"/>
              <w:ind w:left="0"/>
              <w:rPr>
                <w:rFonts w:cs="Times New Roman"/>
                <w:sz w:val="16"/>
                <w:szCs w:val="16"/>
              </w:rPr>
            </w:pPr>
          </w:p>
        </w:tc>
        <w:tc>
          <w:tcPr>
            <w:tcW w:w="373" w:type="dxa"/>
            <w:vMerge w:val="restart"/>
          </w:tcPr>
          <w:p w14:paraId="5CDB48D4" w14:textId="77777777" w:rsidR="00B11E95" w:rsidRPr="00F728DF" w:rsidRDefault="00B11E95" w:rsidP="0094571A">
            <w:pPr>
              <w:pStyle w:val="ListParagraph"/>
              <w:ind w:left="0"/>
              <w:rPr>
                <w:rFonts w:cs="Times New Roman"/>
                <w:sz w:val="16"/>
                <w:szCs w:val="16"/>
              </w:rPr>
            </w:pPr>
          </w:p>
        </w:tc>
        <w:tc>
          <w:tcPr>
            <w:tcW w:w="373" w:type="dxa"/>
            <w:vMerge w:val="restart"/>
          </w:tcPr>
          <w:p w14:paraId="6385C8F3" w14:textId="77777777" w:rsidR="00B11E95" w:rsidRPr="00F728DF" w:rsidRDefault="00B11E95" w:rsidP="0094571A">
            <w:pPr>
              <w:pStyle w:val="ListParagraph"/>
              <w:ind w:left="0"/>
              <w:rPr>
                <w:rFonts w:cs="Times New Roman"/>
                <w:sz w:val="16"/>
                <w:szCs w:val="16"/>
              </w:rPr>
            </w:pPr>
          </w:p>
        </w:tc>
        <w:tc>
          <w:tcPr>
            <w:tcW w:w="373" w:type="dxa"/>
            <w:vMerge w:val="restart"/>
          </w:tcPr>
          <w:p w14:paraId="1E7B0D9D" w14:textId="77777777" w:rsidR="00B11E95" w:rsidRPr="00F728DF" w:rsidRDefault="00B11E95" w:rsidP="0094571A">
            <w:pPr>
              <w:pStyle w:val="ListParagraph"/>
              <w:ind w:left="0"/>
              <w:rPr>
                <w:rFonts w:cs="Times New Roman"/>
                <w:sz w:val="16"/>
                <w:szCs w:val="16"/>
              </w:rPr>
            </w:pPr>
          </w:p>
        </w:tc>
        <w:tc>
          <w:tcPr>
            <w:tcW w:w="373" w:type="dxa"/>
            <w:vMerge w:val="restart"/>
          </w:tcPr>
          <w:p w14:paraId="71C5F2C2" w14:textId="77777777" w:rsidR="00B11E95" w:rsidRPr="00F728DF" w:rsidRDefault="00B11E95" w:rsidP="0094571A">
            <w:pPr>
              <w:pStyle w:val="ListParagraph"/>
              <w:ind w:left="0"/>
              <w:rPr>
                <w:rFonts w:cs="Times New Roman"/>
                <w:sz w:val="16"/>
                <w:szCs w:val="16"/>
              </w:rPr>
            </w:pPr>
          </w:p>
        </w:tc>
        <w:tc>
          <w:tcPr>
            <w:tcW w:w="373" w:type="dxa"/>
            <w:vMerge w:val="restart"/>
          </w:tcPr>
          <w:p w14:paraId="51FEFB8E" w14:textId="77777777" w:rsidR="00B11E95" w:rsidRPr="00F728DF" w:rsidRDefault="00B11E95" w:rsidP="0094571A">
            <w:pPr>
              <w:pStyle w:val="ListParagraph"/>
              <w:ind w:left="0"/>
              <w:rPr>
                <w:rFonts w:cs="Times New Roman"/>
                <w:sz w:val="16"/>
                <w:szCs w:val="16"/>
              </w:rPr>
            </w:pPr>
          </w:p>
        </w:tc>
      </w:tr>
      <w:tr w:rsidR="00F728DF" w:rsidRPr="00F728DF" w14:paraId="7B87988E" w14:textId="77777777" w:rsidTr="00F728DF">
        <w:trPr>
          <w:trHeight w:val="295"/>
        </w:trPr>
        <w:tc>
          <w:tcPr>
            <w:tcW w:w="630" w:type="dxa"/>
            <w:vMerge/>
          </w:tcPr>
          <w:p w14:paraId="6D473321" w14:textId="77777777" w:rsidR="00B11E95" w:rsidRPr="00F728DF" w:rsidRDefault="00B11E95" w:rsidP="0094571A">
            <w:pPr>
              <w:pStyle w:val="ListParagraph"/>
              <w:ind w:left="0"/>
              <w:rPr>
                <w:rFonts w:cs="Times New Roman"/>
                <w:sz w:val="16"/>
                <w:szCs w:val="16"/>
              </w:rPr>
            </w:pPr>
          </w:p>
        </w:tc>
        <w:tc>
          <w:tcPr>
            <w:tcW w:w="630" w:type="dxa"/>
            <w:vMerge/>
          </w:tcPr>
          <w:p w14:paraId="5F8167F5" w14:textId="77777777" w:rsidR="00B11E95" w:rsidRPr="00F728DF" w:rsidRDefault="00B11E95" w:rsidP="0094571A">
            <w:pPr>
              <w:pStyle w:val="ListParagraph"/>
              <w:ind w:left="0"/>
              <w:rPr>
                <w:rFonts w:cs="Times New Roman"/>
                <w:sz w:val="16"/>
                <w:szCs w:val="16"/>
              </w:rPr>
            </w:pPr>
          </w:p>
        </w:tc>
        <w:tc>
          <w:tcPr>
            <w:tcW w:w="630" w:type="dxa"/>
            <w:vMerge/>
          </w:tcPr>
          <w:p w14:paraId="027DFC4C" w14:textId="77777777" w:rsidR="00B11E95" w:rsidRPr="00F728DF" w:rsidRDefault="00B11E95" w:rsidP="0094571A">
            <w:pPr>
              <w:pStyle w:val="ListParagraph"/>
              <w:ind w:left="0"/>
              <w:rPr>
                <w:rFonts w:cs="Times New Roman"/>
                <w:sz w:val="16"/>
                <w:szCs w:val="16"/>
              </w:rPr>
            </w:pPr>
          </w:p>
        </w:tc>
        <w:tc>
          <w:tcPr>
            <w:tcW w:w="810" w:type="dxa"/>
            <w:vMerge/>
          </w:tcPr>
          <w:p w14:paraId="36449E5E" w14:textId="77777777" w:rsidR="00B11E95" w:rsidRPr="00F728DF" w:rsidRDefault="00B11E95" w:rsidP="0094571A">
            <w:pPr>
              <w:pStyle w:val="ListParagraph"/>
              <w:ind w:left="0"/>
              <w:rPr>
                <w:rFonts w:cs="Times New Roman"/>
                <w:sz w:val="16"/>
                <w:szCs w:val="16"/>
              </w:rPr>
            </w:pPr>
          </w:p>
        </w:tc>
        <w:tc>
          <w:tcPr>
            <w:tcW w:w="630" w:type="dxa"/>
            <w:vMerge/>
          </w:tcPr>
          <w:p w14:paraId="017C3CD1" w14:textId="77777777" w:rsidR="00B11E95" w:rsidRPr="00F728DF" w:rsidRDefault="00B11E95" w:rsidP="0094571A">
            <w:pPr>
              <w:pStyle w:val="ListParagraph"/>
              <w:ind w:left="0"/>
              <w:rPr>
                <w:rFonts w:cs="Times New Roman"/>
                <w:sz w:val="16"/>
                <w:szCs w:val="16"/>
              </w:rPr>
            </w:pPr>
          </w:p>
        </w:tc>
        <w:tc>
          <w:tcPr>
            <w:tcW w:w="8730" w:type="dxa"/>
            <w:vAlign w:val="center"/>
          </w:tcPr>
          <w:p w14:paraId="2BBA568E" w14:textId="5FBA6765" w:rsidR="00B11E95" w:rsidRPr="00F728DF" w:rsidRDefault="000E18EF" w:rsidP="0094571A">
            <w:pPr>
              <w:rPr>
                <w:rFonts w:eastAsia="Times New Roman" w:cs="Times New Roman"/>
                <w:color w:val="000000"/>
                <w:sz w:val="16"/>
                <w:szCs w:val="16"/>
              </w:rPr>
            </w:pPr>
            <w:r w:rsidRPr="00F728DF">
              <w:rPr>
                <w:rFonts w:eastAsia="Times New Roman" w:cs="Times New Roman"/>
                <w:color w:val="000000"/>
                <w:sz w:val="16"/>
                <w:szCs w:val="16"/>
              </w:rPr>
              <w:t>Activity and Assessments:</w:t>
            </w:r>
          </w:p>
          <w:p w14:paraId="6C1C5CB1" w14:textId="77777777" w:rsidR="00D72176" w:rsidRPr="00F728DF" w:rsidRDefault="00D72176" w:rsidP="0094571A">
            <w:pPr>
              <w:rPr>
                <w:rFonts w:eastAsia="Times New Roman" w:cs="Times New Roman"/>
                <w:color w:val="000000"/>
                <w:sz w:val="16"/>
                <w:szCs w:val="16"/>
              </w:rPr>
            </w:pPr>
          </w:p>
          <w:p w14:paraId="26975559" w14:textId="77777777" w:rsidR="00B11E95" w:rsidRPr="00F728DF" w:rsidRDefault="00B11E95" w:rsidP="0094571A">
            <w:pPr>
              <w:rPr>
                <w:rFonts w:eastAsia="Times New Roman" w:cs="Times New Roman"/>
                <w:color w:val="000000"/>
                <w:sz w:val="16"/>
                <w:szCs w:val="16"/>
              </w:rPr>
            </w:pPr>
          </w:p>
        </w:tc>
        <w:tc>
          <w:tcPr>
            <w:tcW w:w="372" w:type="dxa"/>
            <w:vMerge/>
          </w:tcPr>
          <w:p w14:paraId="16B20BAB" w14:textId="77777777" w:rsidR="00B11E95" w:rsidRPr="00F728DF" w:rsidRDefault="00B11E95" w:rsidP="0094571A">
            <w:pPr>
              <w:pStyle w:val="ListParagraph"/>
              <w:ind w:left="0"/>
              <w:rPr>
                <w:rFonts w:cs="Times New Roman"/>
                <w:sz w:val="16"/>
                <w:szCs w:val="16"/>
              </w:rPr>
            </w:pPr>
          </w:p>
        </w:tc>
        <w:tc>
          <w:tcPr>
            <w:tcW w:w="373" w:type="dxa"/>
            <w:vMerge/>
          </w:tcPr>
          <w:p w14:paraId="47765029" w14:textId="77777777" w:rsidR="00B11E95" w:rsidRPr="00F728DF" w:rsidRDefault="00B11E95" w:rsidP="0094571A">
            <w:pPr>
              <w:pStyle w:val="ListParagraph"/>
              <w:ind w:left="0"/>
              <w:rPr>
                <w:rFonts w:cs="Times New Roman"/>
                <w:sz w:val="16"/>
                <w:szCs w:val="16"/>
              </w:rPr>
            </w:pPr>
          </w:p>
        </w:tc>
        <w:tc>
          <w:tcPr>
            <w:tcW w:w="373" w:type="dxa"/>
            <w:vMerge/>
          </w:tcPr>
          <w:p w14:paraId="20EE1D76" w14:textId="77777777" w:rsidR="00B11E95" w:rsidRPr="00F728DF" w:rsidRDefault="00B11E95" w:rsidP="0094571A">
            <w:pPr>
              <w:pStyle w:val="ListParagraph"/>
              <w:ind w:left="0"/>
              <w:rPr>
                <w:rFonts w:cs="Times New Roman"/>
                <w:sz w:val="16"/>
                <w:szCs w:val="16"/>
              </w:rPr>
            </w:pPr>
          </w:p>
        </w:tc>
        <w:tc>
          <w:tcPr>
            <w:tcW w:w="373" w:type="dxa"/>
            <w:vMerge/>
          </w:tcPr>
          <w:p w14:paraId="69ECEA84" w14:textId="77777777" w:rsidR="00B11E95" w:rsidRPr="00F728DF" w:rsidRDefault="00B11E95" w:rsidP="0094571A">
            <w:pPr>
              <w:pStyle w:val="ListParagraph"/>
              <w:ind w:left="0"/>
              <w:rPr>
                <w:rFonts w:cs="Times New Roman"/>
                <w:sz w:val="16"/>
                <w:szCs w:val="16"/>
              </w:rPr>
            </w:pPr>
          </w:p>
        </w:tc>
        <w:tc>
          <w:tcPr>
            <w:tcW w:w="373" w:type="dxa"/>
            <w:vMerge/>
          </w:tcPr>
          <w:p w14:paraId="40EDC210" w14:textId="77777777" w:rsidR="00B11E95" w:rsidRPr="00F728DF" w:rsidRDefault="00B11E95" w:rsidP="0094571A">
            <w:pPr>
              <w:pStyle w:val="ListParagraph"/>
              <w:ind w:left="0"/>
              <w:rPr>
                <w:rFonts w:cs="Times New Roman"/>
                <w:sz w:val="16"/>
                <w:szCs w:val="16"/>
              </w:rPr>
            </w:pPr>
          </w:p>
        </w:tc>
        <w:tc>
          <w:tcPr>
            <w:tcW w:w="373" w:type="dxa"/>
            <w:vMerge/>
          </w:tcPr>
          <w:p w14:paraId="7C3AC02B" w14:textId="77777777" w:rsidR="00B11E95" w:rsidRPr="00F728DF" w:rsidRDefault="00B11E95" w:rsidP="0094571A">
            <w:pPr>
              <w:pStyle w:val="ListParagraph"/>
              <w:ind w:left="0"/>
              <w:rPr>
                <w:rFonts w:cs="Times New Roman"/>
                <w:sz w:val="16"/>
                <w:szCs w:val="16"/>
              </w:rPr>
            </w:pPr>
          </w:p>
        </w:tc>
        <w:tc>
          <w:tcPr>
            <w:tcW w:w="373" w:type="dxa"/>
            <w:vMerge/>
          </w:tcPr>
          <w:p w14:paraId="74EB2216" w14:textId="77777777" w:rsidR="00B11E95" w:rsidRPr="00F728DF" w:rsidRDefault="00B11E95" w:rsidP="0094571A">
            <w:pPr>
              <w:pStyle w:val="ListParagraph"/>
              <w:ind w:left="0"/>
              <w:rPr>
                <w:rFonts w:cs="Times New Roman"/>
                <w:sz w:val="16"/>
                <w:szCs w:val="16"/>
              </w:rPr>
            </w:pPr>
          </w:p>
        </w:tc>
      </w:tr>
      <w:tr w:rsidR="00F728DF" w:rsidRPr="00F728DF" w14:paraId="293BE913" w14:textId="77777777" w:rsidTr="00F728DF">
        <w:trPr>
          <w:trHeight w:val="295"/>
        </w:trPr>
        <w:tc>
          <w:tcPr>
            <w:tcW w:w="630" w:type="dxa"/>
            <w:vMerge w:val="restart"/>
          </w:tcPr>
          <w:p w14:paraId="1BF47573" w14:textId="77777777" w:rsidR="00B11E95" w:rsidRPr="00F728DF" w:rsidRDefault="00B11E95" w:rsidP="0094571A">
            <w:pPr>
              <w:pStyle w:val="ListParagraph"/>
              <w:ind w:left="0"/>
              <w:rPr>
                <w:rFonts w:cs="Times New Roman"/>
                <w:sz w:val="16"/>
                <w:szCs w:val="16"/>
              </w:rPr>
            </w:pPr>
          </w:p>
        </w:tc>
        <w:tc>
          <w:tcPr>
            <w:tcW w:w="630" w:type="dxa"/>
            <w:vMerge w:val="restart"/>
          </w:tcPr>
          <w:p w14:paraId="0C4A8BFB" w14:textId="77777777" w:rsidR="00B11E95" w:rsidRPr="00F728DF" w:rsidRDefault="00B11E95" w:rsidP="0094571A">
            <w:pPr>
              <w:pStyle w:val="ListParagraph"/>
              <w:ind w:left="0"/>
              <w:rPr>
                <w:rFonts w:cs="Times New Roman"/>
                <w:sz w:val="16"/>
                <w:szCs w:val="16"/>
              </w:rPr>
            </w:pPr>
          </w:p>
        </w:tc>
        <w:tc>
          <w:tcPr>
            <w:tcW w:w="630" w:type="dxa"/>
            <w:vMerge w:val="restart"/>
          </w:tcPr>
          <w:p w14:paraId="22E8CF70" w14:textId="77777777" w:rsidR="00B11E95" w:rsidRPr="00F728DF" w:rsidRDefault="00B11E95" w:rsidP="0094571A">
            <w:pPr>
              <w:pStyle w:val="ListParagraph"/>
              <w:ind w:left="0"/>
              <w:rPr>
                <w:rFonts w:cs="Times New Roman"/>
                <w:sz w:val="16"/>
                <w:szCs w:val="16"/>
              </w:rPr>
            </w:pPr>
          </w:p>
        </w:tc>
        <w:tc>
          <w:tcPr>
            <w:tcW w:w="810" w:type="dxa"/>
            <w:vMerge w:val="restart"/>
          </w:tcPr>
          <w:p w14:paraId="586AB874" w14:textId="77777777" w:rsidR="00B11E95" w:rsidRPr="00F728DF" w:rsidRDefault="00B11E95" w:rsidP="0094571A">
            <w:pPr>
              <w:pStyle w:val="ListParagraph"/>
              <w:ind w:left="0"/>
              <w:rPr>
                <w:rFonts w:cs="Times New Roman"/>
                <w:sz w:val="16"/>
                <w:szCs w:val="16"/>
              </w:rPr>
            </w:pPr>
          </w:p>
        </w:tc>
        <w:tc>
          <w:tcPr>
            <w:tcW w:w="630" w:type="dxa"/>
            <w:vMerge w:val="restart"/>
          </w:tcPr>
          <w:p w14:paraId="11331FE5" w14:textId="77777777" w:rsidR="00B11E95" w:rsidRPr="00F728DF" w:rsidRDefault="00B11E95" w:rsidP="0094571A">
            <w:pPr>
              <w:pStyle w:val="ListParagraph"/>
              <w:ind w:left="0"/>
              <w:rPr>
                <w:rFonts w:cs="Times New Roman"/>
                <w:sz w:val="16"/>
                <w:szCs w:val="16"/>
              </w:rPr>
            </w:pPr>
          </w:p>
        </w:tc>
        <w:tc>
          <w:tcPr>
            <w:tcW w:w="8730" w:type="dxa"/>
            <w:vAlign w:val="center"/>
          </w:tcPr>
          <w:p w14:paraId="715B614A" w14:textId="0914DC59" w:rsidR="00B11E95" w:rsidRPr="00F728DF" w:rsidRDefault="00B11E95" w:rsidP="0094571A">
            <w:pPr>
              <w:rPr>
                <w:rFonts w:eastAsia="Times New Roman" w:cs="Times New Roman"/>
                <w:color w:val="000000"/>
                <w:sz w:val="16"/>
                <w:szCs w:val="16"/>
              </w:rPr>
            </w:pPr>
            <w:r w:rsidRPr="00F728DF">
              <w:rPr>
                <w:rFonts w:eastAsia="Times New Roman" w:cs="Times New Roman"/>
                <w:color w:val="000000"/>
                <w:sz w:val="16"/>
                <w:szCs w:val="16"/>
              </w:rPr>
              <w:t>Objective</w:t>
            </w:r>
            <w:r w:rsidR="0037531E">
              <w:rPr>
                <w:rFonts w:eastAsia="Times New Roman" w:cs="Times New Roman"/>
                <w:color w:val="000000"/>
                <w:sz w:val="16"/>
                <w:szCs w:val="16"/>
              </w:rPr>
              <w:t xml:space="preserve"> </w:t>
            </w:r>
            <w:r w:rsidRPr="00F728DF">
              <w:rPr>
                <w:rFonts w:eastAsia="Times New Roman" w:cs="Times New Roman"/>
                <w:color w:val="000000"/>
                <w:sz w:val="16"/>
                <w:szCs w:val="16"/>
              </w:rPr>
              <w:t>3:</w:t>
            </w:r>
          </w:p>
          <w:p w14:paraId="59B05090" w14:textId="77777777" w:rsidR="00B11E95" w:rsidRPr="00F728DF" w:rsidRDefault="00B11E95" w:rsidP="0094571A">
            <w:pPr>
              <w:rPr>
                <w:rFonts w:eastAsia="Times New Roman" w:cs="Times New Roman"/>
                <w:color w:val="000000"/>
                <w:sz w:val="16"/>
                <w:szCs w:val="16"/>
              </w:rPr>
            </w:pPr>
          </w:p>
          <w:p w14:paraId="5C0F87BE" w14:textId="77777777" w:rsidR="00B11E95" w:rsidRPr="00F728DF" w:rsidRDefault="00B11E95" w:rsidP="0094571A">
            <w:pPr>
              <w:rPr>
                <w:rFonts w:eastAsia="Times New Roman" w:cs="Times New Roman"/>
                <w:color w:val="000000"/>
                <w:sz w:val="16"/>
                <w:szCs w:val="16"/>
              </w:rPr>
            </w:pPr>
          </w:p>
        </w:tc>
        <w:tc>
          <w:tcPr>
            <w:tcW w:w="372" w:type="dxa"/>
            <w:vMerge w:val="restart"/>
          </w:tcPr>
          <w:p w14:paraId="5AD75F49" w14:textId="77777777" w:rsidR="00B11E95" w:rsidRPr="00F728DF" w:rsidRDefault="00B11E95" w:rsidP="0094571A">
            <w:pPr>
              <w:pStyle w:val="ListParagraph"/>
              <w:ind w:left="0"/>
              <w:rPr>
                <w:rFonts w:cs="Times New Roman"/>
                <w:sz w:val="16"/>
                <w:szCs w:val="16"/>
              </w:rPr>
            </w:pPr>
          </w:p>
        </w:tc>
        <w:tc>
          <w:tcPr>
            <w:tcW w:w="373" w:type="dxa"/>
            <w:vMerge w:val="restart"/>
          </w:tcPr>
          <w:p w14:paraId="136F5681" w14:textId="77777777" w:rsidR="00B11E95" w:rsidRPr="00F728DF" w:rsidRDefault="00B11E95" w:rsidP="0094571A">
            <w:pPr>
              <w:pStyle w:val="ListParagraph"/>
              <w:ind w:left="0"/>
              <w:rPr>
                <w:rFonts w:cs="Times New Roman"/>
                <w:sz w:val="16"/>
                <w:szCs w:val="16"/>
              </w:rPr>
            </w:pPr>
          </w:p>
        </w:tc>
        <w:tc>
          <w:tcPr>
            <w:tcW w:w="373" w:type="dxa"/>
            <w:vMerge w:val="restart"/>
          </w:tcPr>
          <w:p w14:paraId="31564451" w14:textId="77777777" w:rsidR="00B11E95" w:rsidRPr="00F728DF" w:rsidRDefault="00B11E95" w:rsidP="0094571A">
            <w:pPr>
              <w:pStyle w:val="ListParagraph"/>
              <w:ind w:left="0"/>
              <w:rPr>
                <w:rFonts w:cs="Times New Roman"/>
                <w:sz w:val="16"/>
                <w:szCs w:val="16"/>
              </w:rPr>
            </w:pPr>
          </w:p>
        </w:tc>
        <w:tc>
          <w:tcPr>
            <w:tcW w:w="373" w:type="dxa"/>
            <w:vMerge w:val="restart"/>
          </w:tcPr>
          <w:p w14:paraId="5587ACC5" w14:textId="77777777" w:rsidR="00B11E95" w:rsidRPr="00F728DF" w:rsidRDefault="00B11E95" w:rsidP="0094571A">
            <w:pPr>
              <w:pStyle w:val="ListParagraph"/>
              <w:ind w:left="0"/>
              <w:rPr>
                <w:rFonts w:cs="Times New Roman"/>
                <w:sz w:val="16"/>
                <w:szCs w:val="16"/>
              </w:rPr>
            </w:pPr>
          </w:p>
        </w:tc>
        <w:tc>
          <w:tcPr>
            <w:tcW w:w="373" w:type="dxa"/>
            <w:vMerge w:val="restart"/>
          </w:tcPr>
          <w:p w14:paraId="50FBD722" w14:textId="77777777" w:rsidR="00B11E95" w:rsidRPr="00F728DF" w:rsidRDefault="00B11E95" w:rsidP="0094571A">
            <w:pPr>
              <w:pStyle w:val="ListParagraph"/>
              <w:ind w:left="0"/>
              <w:rPr>
                <w:rFonts w:cs="Times New Roman"/>
                <w:sz w:val="16"/>
                <w:szCs w:val="16"/>
              </w:rPr>
            </w:pPr>
          </w:p>
        </w:tc>
        <w:tc>
          <w:tcPr>
            <w:tcW w:w="373" w:type="dxa"/>
            <w:vMerge w:val="restart"/>
          </w:tcPr>
          <w:p w14:paraId="68791DD3" w14:textId="77777777" w:rsidR="00B11E95" w:rsidRPr="00F728DF" w:rsidRDefault="00B11E95" w:rsidP="0094571A">
            <w:pPr>
              <w:pStyle w:val="ListParagraph"/>
              <w:ind w:left="0"/>
              <w:rPr>
                <w:rFonts w:cs="Times New Roman"/>
                <w:sz w:val="16"/>
                <w:szCs w:val="16"/>
              </w:rPr>
            </w:pPr>
          </w:p>
        </w:tc>
        <w:tc>
          <w:tcPr>
            <w:tcW w:w="373" w:type="dxa"/>
            <w:vMerge w:val="restart"/>
          </w:tcPr>
          <w:p w14:paraId="097A05C4" w14:textId="77777777" w:rsidR="00B11E95" w:rsidRPr="00F728DF" w:rsidRDefault="00B11E95" w:rsidP="0094571A">
            <w:pPr>
              <w:pStyle w:val="ListParagraph"/>
              <w:ind w:left="0"/>
              <w:rPr>
                <w:rFonts w:cs="Times New Roman"/>
                <w:sz w:val="16"/>
                <w:szCs w:val="16"/>
              </w:rPr>
            </w:pPr>
          </w:p>
        </w:tc>
      </w:tr>
      <w:tr w:rsidR="00F728DF" w:rsidRPr="00F728DF" w14:paraId="388405BF" w14:textId="77777777" w:rsidTr="00F728DF">
        <w:trPr>
          <w:trHeight w:val="295"/>
        </w:trPr>
        <w:tc>
          <w:tcPr>
            <w:tcW w:w="630" w:type="dxa"/>
            <w:vMerge/>
          </w:tcPr>
          <w:p w14:paraId="7A695291" w14:textId="77777777" w:rsidR="00B11E95" w:rsidRPr="00F728DF" w:rsidRDefault="00B11E95" w:rsidP="0094571A">
            <w:pPr>
              <w:pStyle w:val="ListParagraph"/>
              <w:ind w:left="0"/>
              <w:rPr>
                <w:rFonts w:cs="Times New Roman"/>
                <w:sz w:val="16"/>
                <w:szCs w:val="16"/>
              </w:rPr>
            </w:pPr>
          </w:p>
        </w:tc>
        <w:tc>
          <w:tcPr>
            <w:tcW w:w="630" w:type="dxa"/>
            <w:vMerge/>
          </w:tcPr>
          <w:p w14:paraId="35918E9F" w14:textId="77777777" w:rsidR="00B11E95" w:rsidRPr="00F728DF" w:rsidRDefault="00B11E95" w:rsidP="0094571A">
            <w:pPr>
              <w:pStyle w:val="ListParagraph"/>
              <w:ind w:left="0"/>
              <w:rPr>
                <w:rFonts w:cs="Times New Roman"/>
                <w:sz w:val="16"/>
                <w:szCs w:val="16"/>
              </w:rPr>
            </w:pPr>
          </w:p>
        </w:tc>
        <w:tc>
          <w:tcPr>
            <w:tcW w:w="630" w:type="dxa"/>
            <w:vMerge/>
          </w:tcPr>
          <w:p w14:paraId="2C192CAD" w14:textId="77777777" w:rsidR="00B11E95" w:rsidRPr="00F728DF" w:rsidRDefault="00B11E95" w:rsidP="0094571A">
            <w:pPr>
              <w:pStyle w:val="ListParagraph"/>
              <w:ind w:left="0"/>
              <w:rPr>
                <w:rFonts w:cs="Times New Roman"/>
                <w:sz w:val="16"/>
                <w:szCs w:val="16"/>
              </w:rPr>
            </w:pPr>
          </w:p>
        </w:tc>
        <w:tc>
          <w:tcPr>
            <w:tcW w:w="810" w:type="dxa"/>
            <w:vMerge/>
          </w:tcPr>
          <w:p w14:paraId="5CD3A430" w14:textId="77777777" w:rsidR="00B11E95" w:rsidRPr="00F728DF" w:rsidRDefault="00B11E95" w:rsidP="0094571A">
            <w:pPr>
              <w:pStyle w:val="ListParagraph"/>
              <w:ind w:left="0"/>
              <w:rPr>
                <w:rFonts w:cs="Times New Roman"/>
                <w:sz w:val="16"/>
                <w:szCs w:val="16"/>
              </w:rPr>
            </w:pPr>
          </w:p>
        </w:tc>
        <w:tc>
          <w:tcPr>
            <w:tcW w:w="630" w:type="dxa"/>
            <w:vMerge/>
          </w:tcPr>
          <w:p w14:paraId="3E4EC03F" w14:textId="77777777" w:rsidR="00B11E95" w:rsidRPr="00F728DF" w:rsidRDefault="00B11E95" w:rsidP="0094571A">
            <w:pPr>
              <w:pStyle w:val="ListParagraph"/>
              <w:ind w:left="0"/>
              <w:rPr>
                <w:rFonts w:cs="Times New Roman"/>
                <w:sz w:val="16"/>
                <w:szCs w:val="16"/>
              </w:rPr>
            </w:pPr>
          </w:p>
        </w:tc>
        <w:tc>
          <w:tcPr>
            <w:tcW w:w="8730" w:type="dxa"/>
            <w:vAlign w:val="center"/>
          </w:tcPr>
          <w:p w14:paraId="0F260684" w14:textId="0D1D6D3A" w:rsidR="00B11E95" w:rsidRPr="00F728DF" w:rsidRDefault="000E18EF" w:rsidP="0094571A">
            <w:pPr>
              <w:rPr>
                <w:rFonts w:eastAsia="Times New Roman" w:cs="Times New Roman"/>
                <w:color w:val="000000"/>
                <w:sz w:val="16"/>
                <w:szCs w:val="16"/>
              </w:rPr>
            </w:pPr>
            <w:r w:rsidRPr="00F728DF">
              <w:rPr>
                <w:rFonts w:eastAsia="Times New Roman" w:cs="Times New Roman"/>
                <w:color w:val="000000"/>
                <w:sz w:val="16"/>
                <w:szCs w:val="16"/>
              </w:rPr>
              <w:t>Activity and Assessments:</w:t>
            </w:r>
          </w:p>
          <w:p w14:paraId="7E688ACC" w14:textId="77777777" w:rsidR="000E18EF" w:rsidRPr="00F728DF" w:rsidRDefault="000E18EF" w:rsidP="0094571A">
            <w:pPr>
              <w:rPr>
                <w:rFonts w:eastAsia="Times New Roman" w:cs="Times New Roman"/>
                <w:color w:val="000000"/>
                <w:sz w:val="16"/>
                <w:szCs w:val="16"/>
              </w:rPr>
            </w:pPr>
          </w:p>
          <w:p w14:paraId="40D4A947" w14:textId="77777777" w:rsidR="00B11E95" w:rsidRPr="00F728DF" w:rsidRDefault="00B11E95" w:rsidP="0094571A">
            <w:pPr>
              <w:rPr>
                <w:rFonts w:eastAsia="Times New Roman" w:cs="Times New Roman"/>
                <w:color w:val="000000"/>
                <w:sz w:val="16"/>
                <w:szCs w:val="16"/>
              </w:rPr>
            </w:pPr>
          </w:p>
        </w:tc>
        <w:tc>
          <w:tcPr>
            <w:tcW w:w="372" w:type="dxa"/>
            <w:vMerge/>
          </w:tcPr>
          <w:p w14:paraId="396EF2E4" w14:textId="77777777" w:rsidR="00B11E95" w:rsidRPr="00F728DF" w:rsidRDefault="00B11E95" w:rsidP="0094571A">
            <w:pPr>
              <w:pStyle w:val="ListParagraph"/>
              <w:ind w:left="0"/>
              <w:rPr>
                <w:rFonts w:cs="Times New Roman"/>
                <w:sz w:val="16"/>
                <w:szCs w:val="16"/>
              </w:rPr>
            </w:pPr>
          </w:p>
        </w:tc>
        <w:tc>
          <w:tcPr>
            <w:tcW w:w="373" w:type="dxa"/>
            <w:vMerge/>
          </w:tcPr>
          <w:p w14:paraId="7068F675" w14:textId="77777777" w:rsidR="00B11E95" w:rsidRPr="00F728DF" w:rsidRDefault="00B11E95" w:rsidP="0094571A">
            <w:pPr>
              <w:pStyle w:val="ListParagraph"/>
              <w:ind w:left="0"/>
              <w:rPr>
                <w:rFonts w:cs="Times New Roman"/>
                <w:sz w:val="16"/>
                <w:szCs w:val="16"/>
              </w:rPr>
            </w:pPr>
          </w:p>
        </w:tc>
        <w:tc>
          <w:tcPr>
            <w:tcW w:w="373" w:type="dxa"/>
            <w:vMerge/>
          </w:tcPr>
          <w:p w14:paraId="05C3DA59" w14:textId="77777777" w:rsidR="00B11E95" w:rsidRPr="00F728DF" w:rsidRDefault="00B11E95" w:rsidP="0094571A">
            <w:pPr>
              <w:pStyle w:val="ListParagraph"/>
              <w:ind w:left="0"/>
              <w:rPr>
                <w:rFonts w:cs="Times New Roman"/>
                <w:sz w:val="16"/>
                <w:szCs w:val="16"/>
              </w:rPr>
            </w:pPr>
          </w:p>
        </w:tc>
        <w:tc>
          <w:tcPr>
            <w:tcW w:w="373" w:type="dxa"/>
            <w:vMerge/>
          </w:tcPr>
          <w:p w14:paraId="459C34EA" w14:textId="77777777" w:rsidR="00B11E95" w:rsidRPr="00F728DF" w:rsidRDefault="00B11E95" w:rsidP="0094571A">
            <w:pPr>
              <w:pStyle w:val="ListParagraph"/>
              <w:ind w:left="0"/>
              <w:rPr>
                <w:rFonts w:cs="Times New Roman"/>
                <w:sz w:val="16"/>
                <w:szCs w:val="16"/>
              </w:rPr>
            </w:pPr>
          </w:p>
        </w:tc>
        <w:tc>
          <w:tcPr>
            <w:tcW w:w="373" w:type="dxa"/>
            <w:vMerge/>
          </w:tcPr>
          <w:p w14:paraId="14A6D1C6" w14:textId="77777777" w:rsidR="00B11E95" w:rsidRPr="00F728DF" w:rsidRDefault="00B11E95" w:rsidP="0094571A">
            <w:pPr>
              <w:pStyle w:val="ListParagraph"/>
              <w:ind w:left="0"/>
              <w:rPr>
                <w:rFonts w:cs="Times New Roman"/>
                <w:sz w:val="16"/>
                <w:szCs w:val="16"/>
              </w:rPr>
            </w:pPr>
          </w:p>
        </w:tc>
        <w:tc>
          <w:tcPr>
            <w:tcW w:w="373" w:type="dxa"/>
            <w:vMerge/>
          </w:tcPr>
          <w:p w14:paraId="5ECA4775" w14:textId="77777777" w:rsidR="00B11E95" w:rsidRPr="00F728DF" w:rsidRDefault="00B11E95" w:rsidP="0094571A">
            <w:pPr>
              <w:pStyle w:val="ListParagraph"/>
              <w:ind w:left="0"/>
              <w:rPr>
                <w:rFonts w:cs="Times New Roman"/>
                <w:sz w:val="16"/>
                <w:szCs w:val="16"/>
              </w:rPr>
            </w:pPr>
          </w:p>
        </w:tc>
        <w:tc>
          <w:tcPr>
            <w:tcW w:w="373" w:type="dxa"/>
            <w:vMerge/>
          </w:tcPr>
          <w:p w14:paraId="11244BFE" w14:textId="77777777" w:rsidR="00B11E95" w:rsidRPr="00F728DF" w:rsidRDefault="00B11E95" w:rsidP="0094571A">
            <w:pPr>
              <w:pStyle w:val="ListParagraph"/>
              <w:ind w:left="0"/>
              <w:rPr>
                <w:rFonts w:cs="Times New Roman"/>
                <w:sz w:val="16"/>
                <w:szCs w:val="16"/>
              </w:rPr>
            </w:pPr>
          </w:p>
        </w:tc>
      </w:tr>
      <w:tr w:rsidR="00F728DF" w:rsidRPr="00F728DF" w14:paraId="7EEF81E1" w14:textId="77777777" w:rsidTr="00F728DF">
        <w:trPr>
          <w:trHeight w:val="295"/>
        </w:trPr>
        <w:tc>
          <w:tcPr>
            <w:tcW w:w="630" w:type="dxa"/>
            <w:vMerge w:val="restart"/>
          </w:tcPr>
          <w:p w14:paraId="3BDD4C40" w14:textId="77777777" w:rsidR="00B11E95" w:rsidRPr="00F728DF" w:rsidRDefault="00B11E95" w:rsidP="0094571A">
            <w:pPr>
              <w:pStyle w:val="ListParagraph"/>
              <w:ind w:left="0"/>
              <w:rPr>
                <w:rFonts w:cs="Times New Roman"/>
                <w:sz w:val="16"/>
                <w:szCs w:val="16"/>
              </w:rPr>
            </w:pPr>
          </w:p>
        </w:tc>
        <w:tc>
          <w:tcPr>
            <w:tcW w:w="630" w:type="dxa"/>
            <w:vMerge w:val="restart"/>
          </w:tcPr>
          <w:p w14:paraId="33C30140" w14:textId="77777777" w:rsidR="00B11E95" w:rsidRPr="00F728DF" w:rsidRDefault="00B11E95" w:rsidP="0094571A">
            <w:pPr>
              <w:pStyle w:val="ListParagraph"/>
              <w:ind w:left="0"/>
              <w:rPr>
                <w:rFonts w:cs="Times New Roman"/>
                <w:sz w:val="16"/>
                <w:szCs w:val="16"/>
              </w:rPr>
            </w:pPr>
          </w:p>
        </w:tc>
        <w:tc>
          <w:tcPr>
            <w:tcW w:w="630" w:type="dxa"/>
            <w:vMerge w:val="restart"/>
          </w:tcPr>
          <w:p w14:paraId="5B13D176" w14:textId="77777777" w:rsidR="00B11E95" w:rsidRPr="00F728DF" w:rsidRDefault="00B11E95" w:rsidP="0094571A">
            <w:pPr>
              <w:pStyle w:val="ListParagraph"/>
              <w:ind w:left="0"/>
              <w:rPr>
                <w:rFonts w:cs="Times New Roman"/>
                <w:sz w:val="16"/>
                <w:szCs w:val="16"/>
              </w:rPr>
            </w:pPr>
          </w:p>
        </w:tc>
        <w:tc>
          <w:tcPr>
            <w:tcW w:w="810" w:type="dxa"/>
            <w:vMerge w:val="restart"/>
          </w:tcPr>
          <w:p w14:paraId="22577436" w14:textId="77777777" w:rsidR="00B11E95" w:rsidRPr="00F728DF" w:rsidRDefault="00B11E95" w:rsidP="0094571A">
            <w:pPr>
              <w:pStyle w:val="ListParagraph"/>
              <w:ind w:left="0"/>
              <w:rPr>
                <w:rFonts w:cs="Times New Roman"/>
                <w:sz w:val="16"/>
                <w:szCs w:val="16"/>
              </w:rPr>
            </w:pPr>
          </w:p>
        </w:tc>
        <w:tc>
          <w:tcPr>
            <w:tcW w:w="630" w:type="dxa"/>
            <w:vMerge w:val="restart"/>
          </w:tcPr>
          <w:p w14:paraId="1011F504" w14:textId="77777777" w:rsidR="00B11E95" w:rsidRPr="00F728DF" w:rsidRDefault="00B11E95" w:rsidP="0094571A">
            <w:pPr>
              <w:pStyle w:val="ListParagraph"/>
              <w:ind w:left="0"/>
              <w:rPr>
                <w:rFonts w:cs="Times New Roman"/>
                <w:sz w:val="16"/>
                <w:szCs w:val="16"/>
              </w:rPr>
            </w:pPr>
          </w:p>
        </w:tc>
        <w:tc>
          <w:tcPr>
            <w:tcW w:w="8730" w:type="dxa"/>
            <w:vAlign w:val="center"/>
          </w:tcPr>
          <w:p w14:paraId="1BF1532D" w14:textId="77777777" w:rsidR="00B11E95" w:rsidRPr="00F728DF" w:rsidRDefault="00B11E95" w:rsidP="0094571A">
            <w:pPr>
              <w:rPr>
                <w:rFonts w:eastAsia="Times New Roman" w:cs="Times New Roman"/>
                <w:color w:val="000000"/>
                <w:sz w:val="16"/>
                <w:szCs w:val="16"/>
              </w:rPr>
            </w:pPr>
            <w:r w:rsidRPr="00F728DF">
              <w:rPr>
                <w:rFonts w:eastAsia="Times New Roman" w:cs="Times New Roman"/>
                <w:color w:val="000000"/>
                <w:sz w:val="16"/>
                <w:szCs w:val="16"/>
              </w:rPr>
              <w:t>Objective 4:</w:t>
            </w:r>
          </w:p>
          <w:p w14:paraId="1410AC15" w14:textId="77777777" w:rsidR="00B11E95" w:rsidRPr="00F728DF" w:rsidRDefault="00B11E95" w:rsidP="0094571A">
            <w:pPr>
              <w:rPr>
                <w:rFonts w:eastAsia="Times New Roman" w:cs="Times New Roman"/>
                <w:color w:val="000000"/>
                <w:sz w:val="16"/>
                <w:szCs w:val="16"/>
              </w:rPr>
            </w:pPr>
          </w:p>
          <w:p w14:paraId="5EA66716" w14:textId="77777777" w:rsidR="00B11E95" w:rsidRPr="00F728DF" w:rsidRDefault="00B11E95" w:rsidP="0094571A">
            <w:pPr>
              <w:rPr>
                <w:rFonts w:eastAsia="Times New Roman" w:cs="Times New Roman"/>
                <w:color w:val="000000"/>
                <w:sz w:val="16"/>
                <w:szCs w:val="16"/>
              </w:rPr>
            </w:pPr>
          </w:p>
        </w:tc>
        <w:tc>
          <w:tcPr>
            <w:tcW w:w="372" w:type="dxa"/>
            <w:vMerge w:val="restart"/>
          </w:tcPr>
          <w:p w14:paraId="30CD9F72" w14:textId="77777777" w:rsidR="00B11E95" w:rsidRPr="00F728DF" w:rsidRDefault="00B11E95" w:rsidP="0094571A">
            <w:pPr>
              <w:pStyle w:val="ListParagraph"/>
              <w:ind w:left="0"/>
              <w:rPr>
                <w:rFonts w:cs="Times New Roman"/>
                <w:sz w:val="16"/>
                <w:szCs w:val="16"/>
              </w:rPr>
            </w:pPr>
          </w:p>
        </w:tc>
        <w:tc>
          <w:tcPr>
            <w:tcW w:w="373" w:type="dxa"/>
            <w:vMerge w:val="restart"/>
          </w:tcPr>
          <w:p w14:paraId="5B6A93D5" w14:textId="77777777" w:rsidR="00B11E95" w:rsidRPr="00F728DF" w:rsidRDefault="00B11E95" w:rsidP="0094571A">
            <w:pPr>
              <w:pStyle w:val="ListParagraph"/>
              <w:ind w:left="0"/>
              <w:rPr>
                <w:rFonts w:cs="Times New Roman"/>
                <w:sz w:val="16"/>
                <w:szCs w:val="16"/>
              </w:rPr>
            </w:pPr>
          </w:p>
        </w:tc>
        <w:tc>
          <w:tcPr>
            <w:tcW w:w="373" w:type="dxa"/>
            <w:vMerge w:val="restart"/>
          </w:tcPr>
          <w:p w14:paraId="22B62DCB" w14:textId="77777777" w:rsidR="00B11E95" w:rsidRPr="00F728DF" w:rsidRDefault="00B11E95" w:rsidP="0094571A">
            <w:pPr>
              <w:pStyle w:val="ListParagraph"/>
              <w:ind w:left="0"/>
              <w:rPr>
                <w:rFonts w:cs="Times New Roman"/>
                <w:sz w:val="16"/>
                <w:szCs w:val="16"/>
              </w:rPr>
            </w:pPr>
          </w:p>
        </w:tc>
        <w:tc>
          <w:tcPr>
            <w:tcW w:w="373" w:type="dxa"/>
            <w:vMerge w:val="restart"/>
          </w:tcPr>
          <w:p w14:paraId="42078F4D" w14:textId="77777777" w:rsidR="00B11E95" w:rsidRPr="00F728DF" w:rsidRDefault="00B11E95" w:rsidP="0094571A">
            <w:pPr>
              <w:pStyle w:val="ListParagraph"/>
              <w:ind w:left="0"/>
              <w:rPr>
                <w:rFonts w:cs="Times New Roman"/>
                <w:sz w:val="16"/>
                <w:szCs w:val="16"/>
              </w:rPr>
            </w:pPr>
          </w:p>
        </w:tc>
        <w:tc>
          <w:tcPr>
            <w:tcW w:w="373" w:type="dxa"/>
            <w:vMerge w:val="restart"/>
          </w:tcPr>
          <w:p w14:paraId="37114C8C" w14:textId="77777777" w:rsidR="00B11E95" w:rsidRPr="00F728DF" w:rsidRDefault="00B11E95" w:rsidP="0094571A">
            <w:pPr>
              <w:pStyle w:val="ListParagraph"/>
              <w:ind w:left="0"/>
              <w:rPr>
                <w:rFonts w:cs="Times New Roman"/>
                <w:sz w:val="16"/>
                <w:szCs w:val="16"/>
              </w:rPr>
            </w:pPr>
          </w:p>
        </w:tc>
        <w:tc>
          <w:tcPr>
            <w:tcW w:w="373" w:type="dxa"/>
            <w:vMerge w:val="restart"/>
          </w:tcPr>
          <w:p w14:paraId="2DB26CF4" w14:textId="77777777" w:rsidR="00B11E95" w:rsidRPr="00F728DF" w:rsidRDefault="00B11E95" w:rsidP="0094571A">
            <w:pPr>
              <w:pStyle w:val="ListParagraph"/>
              <w:ind w:left="0"/>
              <w:rPr>
                <w:rFonts w:cs="Times New Roman"/>
                <w:sz w:val="16"/>
                <w:szCs w:val="16"/>
              </w:rPr>
            </w:pPr>
          </w:p>
        </w:tc>
        <w:tc>
          <w:tcPr>
            <w:tcW w:w="373" w:type="dxa"/>
            <w:vMerge w:val="restart"/>
          </w:tcPr>
          <w:p w14:paraId="310A9B2B" w14:textId="77777777" w:rsidR="00B11E95" w:rsidRPr="00F728DF" w:rsidRDefault="00B11E95" w:rsidP="0094571A">
            <w:pPr>
              <w:pStyle w:val="ListParagraph"/>
              <w:ind w:left="0"/>
              <w:rPr>
                <w:rFonts w:cs="Times New Roman"/>
                <w:sz w:val="16"/>
                <w:szCs w:val="16"/>
              </w:rPr>
            </w:pPr>
          </w:p>
        </w:tc>
      </w:tr>
      <w:tr w:rsidR="00F728DF" w:rsidRPr="00F728DF" w14:paraId="6829D17D" w14:textId="77777777" w:rsidTr="00F728DF">
        <w:trPr>
          <w:trHeight w:val="295"/>
        </w:trPr>
        <w:tc>
          <w:tcPr>
            <w:tcW w:w="630" w:type="dxa"/>
            <w:vMerge/>
          </w:tcPr>
          <w:p w14:paraId="45569CF5" w14:textId="77777777" w:rsidR="00B11E95" w:rsidRPr="00F728DF" w:rsidRDefault="00B11E95" w:rsidP="0094571A">
            <w:pPr>
              <w:pStyle w:val="ListParagraph"/>
              <w:ind w:left="0"/>
              <w:rPr>
                <w:rFonts w:cs="Times New Roman"/>
                <w:sz w:val="16"/>
                <w:szCs w:val="16"/>
              </w:rPr>
            </w:pPr>
          </w:p>
        </w:tc>
        <w:tc>
          <w:tcPr>
            <w:tcW w:w="630" w:type="dxa"/>
            <w:vMerge/>
          </w:tcPr>
          <w:p w14:paraId="26D04589" w14:textId="77777777" w:rsidR="00B11E95" w:rsidRPr="00F728DF" w:rsidRDefault="00B11E95" w:rsidP="0094571A">
            <w:pPr>
              <w:pStyle w:val="ListParagraph"/>
              <w:ind w:left="0"/>
              <w:rPr>
                <w:rFonts w:cs="Times New Roman"/>
                <w:sz w:val="16"/>
                <w:szCs w:val="16"/>
              </w:rPr>
            </w:pPr>
          </w:p>
        </w:tc>
        <w:tc>
          <w:tcPr>
            <w:tcW w:w="630" w:type="dxa"/>
            <w:vMerge/>
          </w:tcPr>
          <w:p w14:paraId="1F086D24" w14:textId="77777777" w:rsidR="00B11E95" w:rsidRPr="00F728DF" w:rsidRDefault="00B11E95" w:rsidP="0094571A">
            <w:pPr>
              <w:pStyle w:val="ListParagraph"/>
              <w:ind w:left="0"/>
              <w:rPr>
                <w:rFonts w:cs="Times New Roman"/>
                <w:sz w:val="16"/>
                <w:szCs w:val="16"/>
              </w:rPr>
            </w:pPr>
          </w:p>
        </w:tc>
        <w:tc>
          <w:tcPr>
            <w:tcW w:w="810" w:type="dxa"/>
            <w:vMerge/>
          </w:tcPr>
          <w:p w14:paraId="214FC5C9" w14:textId="77777777" w:rsidR="00B11E95" w:rsidRPr="00F728DF" w:rsidRDefault="00B11E95" w:rsidP="0094571A">
            <w:pPr>
              <w:pStyle w:val="ListParagraph"/>
              <w:ind w:left="0"/>
              <w:rPr>
                <w:rFonts w:cs="Times New Roman"/>
                <w:sz w:val="16"/>
                <w:szCs w:val="16"/>
              </w:rPr>
            </w:pPr>
          </w:p>
        </w:tc>
        <w:tc>
          <w:tcPr>
            <w:tcW w:w="630" w:type="dxa"/>
            <w:vMerge/>
          </w:tcPr>
          <w:p w14:paraId="0C638358" w14:textId="77777777" w:rsidR="00B11E95" w:rsidRPr="00F728DF" w:rsidRDefault="00B11E95" w:rsidP="0094571A">
            <w:pPr>
              <w:pStyle w:val="ListParagraph"/>
              <w:ind w:left="0"/>
              <w:rPr>
                <w:rFonts w:cs="Times New Roman"/>
                <w:sz w:val="16"/>
                <w:szCs w:val="16"/>
              </w:rPr>
            </w:pPr>
          </w:p>
        </w:tc>
        <w:tc>
          <w:tcPr>
            <w:tcW w:w="8730" w:type="dxa"/>
            <w:vAlign w:val="center"/>
          </w:tcPr>
          <w:p w14:paraId="39F93A1F" w14:textId="3CF41440" w:rsidR="00B11E95" w:rsidRPr="00F728DF" w:rsidRDefault="000E18EF" w:rsidP="0094571A">
            <w:pPr>
              <w:rPr>
                <w:rFonts w:eastAsia="Times New Roman" w:cs="Times New Roman"/>
                <w:color w:val="000000"/>
                <w:sz w:val="16"/>
                <w:szCs w:val="16"/>
              </w:rPr>
            </w:pPr>
            <w:r w:rsidRPr="00F728DF">
              <w:rPr>
                <w:rFonts w:eastAsia="Times New Roman" w:cs="Times New Roman"/>
                <w:color w:val="000000"/>
                <w:sz w:val="16"/>
                <w:szCs w:val="16"/>
              </w:rPr>
              <w:t>Activity and Assessments:</w:t>
            </w:r>
          </w:p>
          <w:p w14:paraId="16BD7CC7" w14:textId="77777777" w:rsidR="00B11E95" w:rsidRPr="00F728DF" w:rsidRDefault="00B11E95" w:rsidP="0094571A">
            <w:pPr>
              <w:rPr>
                <w:rFonts w:eastAsia="Times New Roman" w:cs="Times New Roman"/>
                <w:color w:val="000000"/>
                <w:sz w:val="16"/>
                <w:szCs w:val="16"/>
              </w:rPr>
            </w:pPr>
          </w:p>
          <w:p w14:paraId="29378B42" w14:textId="77777777" w:rsidR="000E18EF" w:rsidRPr="00F728DF" w:rsidRDefault="000E18EF" w:rsidP="0094571A">
            <w:pPr>
              <w:rPr>
                <w:rFonts w:eastAsia="Times New Roman" w:cs="Times New Roman"/>
                <w:color w:val="000000"/>
                <w:sz w:val="16"/>
                <w:szCs w:val="16"/>
              </w:rPr>
            </w:pPr>
          </w:p>
        </w:tc>
        <w:tc>
          <w:tcPr>
            <w:tcW w:w="372" w:type="dxa"/>
            <w:vMerge/>
          </w:tcPr>
          <w:p w14:paraId="52E62E34" w14:textId="77777777" w:rsidR="00B11E95" w:rsidRPr="00F728DF" w:rsidRDefault="00B11E95" w:rsidP="0094571A">
            <w:pPr>
              <w:pStyle w:val="ListParagraph"/>
              <w:ind w:left="0"/>
              <w:rPr>
                <w:rFonts w:cs="Times New Roman"/>
                <w:sz w:val="16"/>
                <w:szCs w:val="16"/>
              </w:rPr>
            </w:pPr>
          </w:p>
        </w:tc>
        <w:tc>
          <w:tcPr>
            <w:tcW w:w="373" w:type="dxa"/>
            <w:vMerge/>
          </w:tcPr>
          <w:p w14:paraId="638768D0" w14:textId="77777777" w:rsidR="00B11E95" w:rsidRPr="00F728DF" w:rsidRDefault="00B11E95" w:rsidP="0094571A">
            <w:pPr>
              <w:pStyle w:val="ListParagraph"/>
              <w:ind w:left="0"/>
              <w:rPr>
                <w:rFonts w:cs="Times New Roman"/>
                <w:sz w:val="16"/>
                <w:szCs w:val="16"/>
              </w:rPr>
            </w:pPr>
          </w:p>
        </w:tc>
        <w:tc>
          <w:tcPr>
            <w:tcW w:w="373" w:type="dxa"/>
            <w:vMerge/>
          </w:tcPr>
          <w:p w14:paraId="5CCCF14A" w14:textId="77777777" w:rsidR="00B11E95" w:rsidRPr="00F728DF" w:rsidRDefault="00B11E95" w:rsidP="0094571A">
            <w:pPr>
              <w:pStyle w:val="ListParagraph"/>
              <w:ind w:left="0"/>
              <w:rPr>
                <w:rFonts w:cs="Times New Roman"/>
                <w:sz w:val="16"/>
                <w:szCs w:val="16"/>
              </w:rPr>
            </w:pPr>
          </w:p>
        </w:tc>
        <w:tc>
          <w:tcPr>
            <w:tcW w:w="373" w:type="dxa"/>
            <w:vMerge/>
          </w:tcPr>
          <w:p w14:paraId="3D519C25" w14:textId="77777777" w:rsidR="00B11E95" w:rsidRPr="00F728DF" w:rsidRDefault="00B11E95" w:rsidP="0094571A">
            <w:pPr>
              <w:pStyle w:val="ListParagraph"/>
              <w:ind w:left="0"/>
              <w:rPr>
                <w:rFonts w:cs="Times New Roman"/>
                <w:sz w:val="16"/>
                <w:szCs w:val="16"/>
              </w:rPr>
            </w:pPr>
          </w:p>
        </w:tc>
        <w:tc>
          <w:tcPr>
            <w:tcW w:w="373" w:type="dxa"/>
            <w:vMerge/>
          </w:tcPr>
          <w:p w14:paraId="7EDFFF5E" w14:textId="77777777" w:rsidR="00B11E95" w:rsidRPr="00F728DF" w:rsidRDefault="00B11E95" w:rsidP="0094571A">
            <w:pPr>
              <w:pStyle w:val="ListParagraph"/>
              <w:ind w:left="0"/>
              <w:rPr>
                <w:rFonts w:cs="Times New Roman"/>
                <w:sz w:val="16"/>
                <w:szCs w:val="16"/>
              </w:rPr>
            </w:pPr>
          </w:p>
        </w:tc>
        <w:tc>
          <w:tcPr>
            <w:tcW w:w="373" w:type="dxa"/>
            <w:vMerge/>
          </w:tcPr>
          <w:p w14:paraId="7254C7BC" w14:textId="77777777" w:rsidR="00B11E95" w:rsidRPr="00F728DF" w:rsidRDefault="00B11E95" w:rsidP="0094571A">
            <w:pPr>
              <w:pStyle w:val="ListParagraph"/>
              <w:ind w:left="0"/>
              <w:rPr>
                <w:rFonts w:cs="Times New Roman"/>
                <w:sz w:val="16"/>
                <w:szCs w:val="16"/>
              </w:rPr>
            </w:pPr>
          </w:p>
        </w:tc>
        <w:tc>
          <w:tcPr>
            <w:tcW w:w="373" w:type="dxa"/>
            <w:vMerge/>
          </w:tcPr>
          <w:p w14:paraId="397F6A9D" w14:textId="77777777" w:rsidR="00B11E95" w:rsidRPr="00F728DF" w:rsidRDefault="00B11E95" w:rsidP="0094571A">
            <w:pPr>
              <w:pStyle w:val="ListParagraph"/>
              <w:ind w:left="0"/>
              <w:rPr>
                <w:rFonts w:cs="Times New Roman"/>
                <w:sz w:val="16"/>
                <w:szCs w:val="16"/>
              </w:rPr>
            </w:pPr>
          </w:p>
        </w:tc>
      </w:tr>
      <w:tr w:rsidR="00F728DF" w:rsidRPr="00F728DF" w14:paraId="095A0FC0" w14:textId="77777777" w:rsidTr="00F728DF">
        <w:trPr>
          <w:trHeight w:val="295"/>
        </w:trPr>
        <w:tc>
          <w:tcPr>
            <w:tcW w:w="630" w:type="dxa"/>
            <w:vMerge w:val="restart"/>
          </w:tcPr>
          <w:p w14:paraId="27569B0D" w14:textId="77777777" w:rsidR="00B11E95" w:rsidRPr="00F728DF" w:rsidRDefault="00B11E95" w:rsidP="0094571A">
            <w:pPr>
              <w:pStyle w:val="ListParagraph"/>
              <w:ind w:left="0"/>
              <w:rPr>
                <w:rFonts w:cs="Times New Roman"/>
                <w:sz w:val="16"/>
                <w:szCs w:val="16"/>
              </w:rPr>
            </w:pPr>
          </w:p>
        </w:tc>
        <w:tc>
          <w:tcPr>
            <w:tcW w:w="630" w:type="dxa"/>
            <w:vMerge w:val="restart"/>
          </w:tcPr>
          <w:p w14:paraId="4087181E" w14:textId="77777777" w:rsidR="00B11E95" w:rsidRPr="00F728DF" w:rsidRDefault="00B11E95" w:rsidP="0094571A">
            <w:pPr>
              <w:pStyle w:val="ListParagraph"/>
              <w:ind w:left="0"/>
              <w:rPr>
                <w:rFonts w:cs="Times New Roman"/>
                <w:sz w:val="16"/>
                <w:szCs w:val="16"/>
              </w:rPr>
            </w:pPr>
          </w:p>
        </w:tc>
        <w:tc>
          <w:tcPr>
            <w:tcW w:w="630" w:type="dxa"/>
            <w:vMerge w:val="restart"/>
          </w:tcPr>
          <w:p w14:paraId="19B4FAF0" w14:textId="77777777" w:rsidR="00B11E95" w:rsidRPr="00F728DF" w:rsidRDefault="00B11E95" w:rsidP="0094571A">
            <w:pPr>
              <w:pStyle w:val="ListParagraph"/>
              <w:ind w:left="0"/>
              <w:rPr>
                <w:rFonts w:cs="Times New Roman"/>
                <w:sz w:val="16"/>
                <w:szCs w:val="16"/>
              </w:rPr>
            </w:pPr>
          </w:p>
        </w:tc>
        <w:tc>
          <w:tcPr>
            <w:tcW w:w="810" w:type="dxa"/>
            <w:vMerge w:val="restart"/>
          </w:tcPr>
          <w:p w14:paraId="4F0B79F7" w14:textId="77777777" w:rsidR="00B11E95" w:rsidRPr="00F728DF" w:rsidRDefault="00B11E95" w:rsidP="0094571A">
            <w:pPr>
              <w:pStyle w:val="ListParagraph"/>
              <w:ind w:left="0"/>
              <w:rPr>
                <w:rFonts w:cs="Times New Roman"/>
                <w:sz w:val="16"/>
                <w:szCs w:val="16"/>
              </w:rPr>
            </w:pPr>
          </w:p>
        </w:tc>
        <w:tc>
          <w:tcPr>
            <w:tcW w:w="630" w:type="dxa"/>
            <w:vMerge w:val="restart"/>
          </w:tcPr>
          <w:p w14:paraId="0652DC17" w14:textId="77777777" w:rsidR="00B11E95" w:rsidRPr="00F728DF" w:rsidRDefault="00B11E95" w:rsidP="0094571A">
            <w:pPr>
              <w:pStyle w:val="ListParagraph"/>
              <w:ind w:left="0"/>
              <w:rPr>
                <w:rFonts w:cs="Times New Roman"/>
                <w:sz w:val="16"/>
                <w:szCs w:val="16"/>
              </w:rPr>
            </w:pPr>
          </w:p>
        </w:tc>
        <w:tc>
          <w:tcPr>
            <w:tcW w:w="8730" w:type="dxa"/>
            <w:vAlign w:val="center"/>
          </w:tcPr>
          <w:p w14:paraId="33D20C4A" w14:textId="77777777" w:rsidR="00B11E95" w:rsidRPr="00F728DF" w:rsidRDefault="00B11E95" w:rsidP="0094571A">
            <w:pPr>
              <w:rPr>
                <w:rFonts w:eastAsia="Times New Roman" w:cs="Times New Roman"/>
                <w:color w:val="000000"/>
                <w:sz w:val="16"/>
                <w:szCs w:val="16"/>
              </w:rPr>
            </w:pPr>
            <w:r w:rsidRPr="00F728DF">
              <w:rPr>
                <w:rFonts w:eastAsia="Times New Roman" w:cs="Times New Roman"/>
                <w:color w:val="000000"/>
                <w:sz w:val="16"/>
                <w:szCs w:val="16"/>
              </w:rPr>
              <w:t>Objective 5:</w:t>
            </w:r>
          </w:p>
          <w:p w14:paraId="1C2E33A0" w14:textId="77777777" w:rsidR="00B11E95" w:rsidRPr="00F728DF" w:rsidRDefault="00B11E95" w:rsidP="0094571A">
            <w:pPr>
              <w:rPr>
                <w:rFonts w:eastAsia="Times New Roman" w:cs="Times New Roman"/>
                <w:color w:val="000000"/>
                <w:sz w:val="16"/>
                <w:szCs w:val="16"/>
              </w:rPr>
            </w:pPr>
          </w:p>
          <w:p w14:paraId="337F3234" w14:textId="77777777" w:rsidR="00B11E95" w:rsidRPr="00F728DF" w:rsidRDefault="00B11E95" w:rsidP="0094571A">
            <w:pPr>
              <w:rPr>
                <w:rFonts w:eastAsia="Times New Roman" w:cs="Times New Roman"/>
                <w:color w:val="000000"/>
                <w:sz w:val="16"/>
                <w:szCs w:val="16"/>
              </w:rPr>
            </w:pPr>
          </w:p>
        </w:tc>
        <w:tc>
          <w:tcPr>
            <w:tcW w:w="372" w:type="dxa"/>
            <w:vMerge w:val="restart"/>
          </w:tcPr>
          <w:p w14:paraId="31B5CDC2" w14:textId="77777777" w:rsidR="00B11E95" w:rsidRPr="00F728DF" w:rsidRDefault="00B11E95" w:rsidP="0094571A">
            <w:pPr>
              <w:pStyle w:val="ListParagraph"/>
              <w:ind w:left="0"/>
              <w:rPr>
                <w:rFonts w:cs="Times New Roman"/>
                <w:sz w:val="16"/>
                <w:szCs w:val="16"/>
              </w:rPr>
            </w:pPr>
          </w:p>
        </w:tc>
        <w:tc>
          <w:tcPr>
            <w:tcW w:w="373" w:type="dxa"/>
            <w:vMerge w:val="restart"/>
          </w:tcPr>
          <w:p w14:paraId="26A34F4A" w14:textId="77777777" w:rsidR="00B11E95" w:rsidRPr="00F728DF" w:rsidRDefault="00B11E95" w:rsidP="0094571A">
            <w:pPr>
              <w:pStyle w:val="ListParagraph"/>
              <w:ind w:left="0"/>
              <w:rPr>
                <w:rFonts w:cs="Times New Roman"/>
                <w:sz w:val="16"/>
                <w:szCs w:val="16"/>
              </w:rPr>
            </w:pPr>
          </w:p>
        </w:tc>
        <w:tc>
          <w:tcPr>
            <w:tcW w:w="373" w:type="dxa"/>
            <w:vMerge w:val="restart"/>
          </w:tcPr>
          <w:p w14:paraId="62258C1E" w14:textId="77777777" w:rsidR="00B11E95" w:rsidRPr="00F728DF" w:rsidRDefault="00B11E95" w:rsidP="0094571A">
            <w:pPr>
              <w:pStyle w:val="ListParagraph"/>
              <w:ind w:left="0"/>
              <w:rPr>
                <w:rFonts w:cs="Times New Roman"/>
                <w:sz w:val="16"/>
                <w:szCs w:val="16"/>
              </w:rPr>
            </w:pPr>
          </w:p>
        </w:tc>
        <w:tc>
          <w:tcPr>
            <w:tcW w:w="373" w:type="dxa"/>
            <w:vMerge w:val="restart"/>
          </w:tcPr>
          <w:p w14:paraId="557D4A9E" w14:textId="77777777" w:rsidR="00B11E95" w:rsidRPr="00F728DF" w:rsidRDefault="00B11E95" w:rsidP="0094571A">
            <w:pPr>
              <w:pStyle w:val="ListParagraph"/>
              <w:ind w:left="0"/>
              <w:rPr>
                <w:rFonts w:cs="Times New Roman"/>
                <w:sz w:val="16"/>
                <w:szCs w:val="16"/>
              </w:rPr>
            </w:pPr>
          </w:p>
        </w:tc>
        <w:tc>
          <w:tcPr>
            <w:tcW w:w="373" w:type="dxa"/>
            <w:vMerge w:val="restart"/>
          </w:tcPr>
          <w:p w14:paraId="42A46292" w14:textId="77777777" w:rsidR="00B11E95" w:rsidRPr="00F728DF" w:rsidRDefault="00B11E95" w:rsidP="0094571A">
            <w:pPr>
              <w:pStyle w:val="ListParagraph"/>
              <w:ind w:left="0"/>
              <w:rPr>
                <w:rFonts w:cs="Times New Roman"/>
                <w:sz w:val="16"/>
                <w:szCs w:val="16"/>
              </w:rPr>
            </w:pPr>
          </w:p>
        </w:tc>
        <w:tc>
          <w:tcPr>
            <w:tcW w:w="373" w:type="dxa"/>
            <w:vMerge w:val="restart"/>
          </w:tcPr>
          <w:p w14:paraId="37664658" w14:textId="77777777" w:rsidR="00B11E95" w:rsidRPr="00F728DF" w:rsidRDefault="00B11E95" w:rsidP="0094571A">
            <w:pPr>
              <w:pStyle w:val="ListParagraph"/>
              <w:ind w:left="0"/>
              <w:rPr>
                <w:rFonts w:cs="Times New Roman"/>
                <w:sz w:val="16"/>
                <w:szCs w:val="16"/>
              </w:rPr>
            </w:pPr>
          </w:p>
        </w:tc>
        <w:tc>
          <w:tcPr>
            <w:tcW w:w="373" w:type="dxa"/>
            <w:vMerge w:val="restart"/>
          </w:tcPr>
          <w:p w14:paraId="69A5667F" w14:textId="77777777" w:rsidR="00B11E95" w:rsidRPr="00F728DF" w:rsidRDefault="00B11E95" w:rsidP="0094571A">
            <w:pPr>
              <w:pStyle w:val="ListParagraph"/>
              <w:ind w:left="0"/>
              <w:rPr>
                <w:rFonts w:cs="Times New Roman"/>
                <w:sz w:val="16"/>
                <w:szCs w:val="16"/>
              </w:rPr>
            </w:pPr>
          </w:p>
        </w:tc>
      </w:tr>
      <w:tr w:rsidR="00F728DF" w:rsidRPr="00F728DF" w14:paraId="1B2FC97B" w14:textId="77777777" w:rsidTr="00F728DF">
        <w:trPr>
          <w:trHeight w:val="269"/>
        </w:trPr>
        <w:tc>
          <w:tcPr>
            <w:tcW w:w="630" w:type="dxa"/>
            <w:vMerge/>
          </w:tcPr>
          <w:p w14:paraId="5F1AE4A8" w14:textId="77777777" w:rsidR="00B11E95" w:rsidRPr="00F728DF" w:rsidRDefault="00B11E95" w:rsidP="0094571A">
            <w:pPr>
              <w:pStyle w:val="ListParagraph"/>
              <w:ind w:left="0"/>
              <w:rPr>
                <w:rFonts w:cs="Times New Roman"/>
                <w:sz w:val="16"/>
                <w:szCs w:val="16"/>
              </w:rPr>
            </w:pPr>
          </w:p>
        </w:tc>
        <w:tc>
          <w:tcPr>
            <w:tcW w:w="630" w:type="dxa"/>
            <w:vMerge/>
          </w:tcPr>
          <w:p w14:paraId="25C2EBCE" w14:textId="77777777" w:rsidR="00B11E95" w:rsidRPr="00F728DF" w:rsidRDefault="00B11E95" w:rsidP="0094571A">
            <w:pPr>
              <w:pStyle w:val="ListParagraph"/>
              <w:ind w:left="0"/>
              <w:rPr>
                <w:rFonts w:cs="Times New Roman"/>
                <w:sz w:val="16"/>
                <w:szCs w:val="16"/>
              </w:rPr>
            </w:pPr>
          </w:p>
        </w:tc>
        <w:tc>
          <w:tcPr>
            <w:tcW w:w="630" w:type="dxa"/>
            <w:vMerge/>
          </w:tcPr>
          <w:p w14:paraId="41DD1175" w14:textId="77777777" w:rsidR="00B11E95" w:rsidRPr="00F728DF" w:rsidRDefault="00B11E95" w:rsidP="0094571A">
            <w:pPr>
              <w:pStyle w:val="ListParagraph"/>
              <w:ind w:left="0"/>
              <w:rPr>
                <w:rFonts w:cs="Times New Roman"/>
                <w:sz w:val="16"/>
                <w:szCs w:val="16"/>
              </w:rPr>
            </w:pPr>
          </w:p>
        </w:tc>
        <w:tc>
          <w:tcPr>
            <w:tcW w:w="810" w:type="dxa"/>
            <w:vMerge/>
          </w:tcPr>
          <w:p w14:paraId="58F38441" w14:textId="77777777" w:rsidR="00B11E95" w:rsidRPr="00F728DF" w:rsidRDefault="00B11E95" w:rsidP="0094571A">
            <w:pPr>
              <w:pStyle w:val="ListParagraph"/>
              <w:ind w:left="0"/>
              <w:rPr>
                <w:rFonts w:cs="Times New Roman"/>
                <w:sz w:val="16"/>
                <w:szCs w:val="16"/>
              </w:rPr>
            </w:pPr>
          </w:p>
        </w:tc>
        <w:tc>
          <w:tcPr>
            <w:tcW w:w="630" w:type="dxa"/>
            <w:vMerge/>
          </w:tcPr>
          <w:p w14:paraId="112587C9" w14:textId="77777777" w:rsidR="00B11E95" w:rsidRPr="00F728DF" w:rsidRDefault="00B11E95" w:rsidP="0094571A">
            <w:pPr>
              <w:pStyle w:val="ListParagraph"/>
              <w:ind w:left="0"/>
              <w:rPr>
                <w:rFonts w:cs="Times New Roman"/>
                <w:sz w:val="16"/>
                <w:szCs w:val="16"/>
              </w:rPr>
            </w:pPr>
          </w:p>
        </w:tc>
        <w:tc>
          <w:tcPr>
            <w:tcW w:w="8730" w:type="dxa"/>
            <w:vAlign w:val="center"/>
          </w:tcPr>
          <w:p w14:paraId="38556A4F" w14:textId="7AB9AE58" w:rsidR="00B11E95" w:rsidRPr="00F728DF" w:rsidRDefault="000E18EF" w:rsidP="0094571A">
            <w:pPr>
              <w:rPr>
                <w:rFonts w:eastAsia="Times New Roman" w:cs="Times New Roman"/>
                <w:color w:val="000000"/>
                <w:sz w:val="16"/>
                <w:szCs w:val="16"/>
              </w:rPr>
            </w:pPr>
            <w:r w:rsidRPr="00F728DF">
              <w:rPr>
                <w:rFonts w:eastAsia="Times New Roman" w:cs="Times New Roman"/>
                <w:color w:val="000000"/>
                <w:sz w:val="16"/>
                <w:szCs w:val="16"/>
              </w:rPr>
              <w:t>Activity and Assessments:</w:t>
            </w:r>
          </w:p>
          <w:p w14:paraId="406250AB" w14:textId="77777777" w:rsidR="000E18EF" w:rsidRPr="00F728DF" w:rsidRDefault="000E18EF" w:rsidP="0094571A">
            <w:pPr>
              <w:rPr>
                <w:rFonts w:eastAsia="Times New Roman" w:cs="Times New Roman"/>
                <w:color w:val="000000"/>
                <w:sz w:val="16"/>
                <w:szCs w:val="16"/>
              </w:rPr>
            </w:pPr>
          </w:p>
          <w:p w14:paraId="3FDC3AEE" w14:textId="77777777" w:rsidR="00B11E95" w:rsidRPr="00F728DF" w:rsidRDefault="00B11E95" w:rsidP="0094571A">
            <w:pPr>
              <w:rPr>
                <w:rFonts w:eastAsia="Times New Roman" w:cs="Times New Roman"/>
                <w:color w:val="000000"/>
                <w:sz w:val="16"/>
                <w:szCs w:val="16"/>
              </w:rPr>
            </w:pPr>
          </w:p>
        </w:tc>
        <w:tc>
          <w:tcPr>
            <w:tcW w:w="372" w:type="dxa"/>
            <w:vMerge/>
          </w:tcPr>
          <w:p w14:paraId="7ECD9B51" w14:textId="77777777" w:rsidR="00B11E95" w:rsidRPr="00F728DF" w:rsidRDefault="00B11E95" w:rsidP="0094571A">
            <w:pPr>
              <w:pStyle w:val="ListParagraph"/>
              <w:ind w:left="0"/>
              <w:rPr>
                <w:rFonts w:cs="Times New Roman"/>
                <w:sz w:val="16"/>
                <w:szCs w:val="16"/>
              </w:rPr>
            </w:pPr>
          </w:p>
        </w:tc>
        <w:tc>
          <w:tcPr>
            <w:tcW w:w="373" w:type="dxa"/>
            <w:vMerge/>
          </w:tcPr>
          <w:p w14:paraId="30CC70FB" w14:textId="77777777" w:rsidR="00B11E95" w:rsidRPr="00F728DF" w:rsidRDefault="00B11E95" w:rsidP="0094571A">
            <w:pPr>
              <w:pStyle w:val="ListParagraph"/>
              <w:ind w:left="0"/>
              <w:rPr>
                <w:rFonts w:cs="Times New Roman"/>
                <w:sz w:val="16"/>
                <w:szCs w:val="16"/>
              </w:rPr>
            </w:pPr>
          </w:p>
        </w:tc>
        <w:tc>
          <w:tcPr>
            <w:tcW w:w="373" w:type="dxa"/>
            <w:vMerge/>
          </w:tcPr>
          <w:p w14:paraId="2E171F15" w14:textId="77777777" w:rsidR="00B11E95" w:rsidRPr="00F728DF" w:rsidRDefault="00B11E95" w:rsidP="0094571A">
            <w:pPr>
              <w:pStyle w:val="ListParagraph"/>
              <w:ind w:left="0"/>
              <w:rPr>
                <w:rFonts w:cs="Times New Roman"/>
                <w:sz w:val="16"/>
                <w:szCs w:val="16"/>
              </w:rPr>
            </w:pPr>
          </w:p>
        </w:tc>
        <w:tc>
          <w:tcPr>
            <w:tcW w:w="373" w:type="dxa"/>
            <w:vMerge/>
          </w:tcPr>
          <w:p w14:paraId="4810308F" w14:textId="77777777" w:rsidR="00B11E95" w:rsidRPr="00F728DF" w:rsidRDefault="00B11E95" w:rsidP="0094571A">
            <w:pPr>
              <w:pStyle w:val="ListParagraph"/>
              <w:ind w:left="0"/>
              <w:rPr>
                <w:rFonts w:cs="Times New Roman"/>
                <w:sz w:val="16"/>
                <w:szCs w:val="16"/>
              </w:rPr>
            </w:pPr>
          </w:p>
        </w:tc>
        <w:tc>
          <w:tcPr>
            <w:tcW w:w="373" w:type="dxa"/>
            <w:vMerge/>
          </w:tcPr>
          <w:p w14:paraId="3023C62D" w14:textId="77777777" w:rsidR="00B11E95" w:rsidRPr="00F728DF" w:rsidRDefault="00B11E95" w:rsidP="0094571A">
            <w:pPr>
              <w:pStyle w:val="ListParagraph"/>
              <w:ind w:left="0"/>
              <w:rPr>
                <w:rFonts w:cs="Times New Roman"/>
                <w:sz w:val="16"/>
                <w:szCs w:val="16"/>
              </w:rPr>
            </w:pPr>
          </w:p>
        </w:tc>
        <w:tc>
          <w:tcPr>
            <w:tcW w:w="373" w:type="dxa"/>
            <w:vMerge/>
          </w:tcPr>
          <w:p w14:paraId="67767939" w14:textId="77777777" w:rsidR="00B11E95" w:rsidRPr="00F728DF" w:rsidRDefault="00B11E95" w:rsidP="0094571A">
            <w:pPr>
              <w:pStyle w:val="ListParagraph"/>
              <w:ind w:left="0"/>
              <w:rPr>
                <w:rFonts w:cs="Times New Roman"/>
                <w:sz w:val="16"/>
                <w:szCs w:val="16"/>
              </w:rPr>
            </w:pPr>
          </w:p>
        </w:tc>
        <w:tc>
          <w:tcPr>
            <w:tcW w:w="373" w:type="dxa"/>
            <w:vMerge/>
          </w:tcPr>
          <w:p w14:paraId="4715677C" w14:textId="77777777" w:rsidR="00B11E95" w:rsidRPr="00F728DF" w:rsidRDefault="00B11E95" w:rsidP="0094571A">
            <w:pPr>
              <w:pStyle w:val="ListParagraph"/>
              <w:ind w:left="0"/>
              <w:rPr>
                <w:rFonts w:cs="Times New Roman"/>
                <w:sz w:val="16"/>
                <w:szCs w:val="16"/>
              </w:rPr>
            </w:pPr>
          </w:p>
        </w:tc>
      </w:tr>
    </w:tbl>
    <w:p w14:paraId="2C6D0863" w14:textId="77777777" w:rsidR="000E18EF" w:rsidRPr="00F728DF" w:rsidRDefault="000E18EF" w:rsidP="000E18EF">
      <w:pPr>
        <w:pStyle w:val="ListParagraph"/>
        <w:ind w:left="216"/>
        <w:rPr>
          <w:rFonts w:cs="Times New Roman"/>
          <w:sz w:val="10"/>
          <w:szCs w:val="22"/>
        </w:rPr>
      </w:pPr>
    </w:p>
    <w:p w14:paraId="0BA1B045" w14:textId="77777777" w:rsidR="000E18EF" w:rsidRPr="00F728DF" w:rsidRDefault="000E18EF" w:rsidP="000E18EF">
      <w:pPr>
        <w:pStyle w:val="ListParagraph"/>
        <w:ind w:left="216"/>
        <w:rPr>
          <w:rFonts w:cs="Times New Roman"/>
          <w:sz w:val="10"/>
          <w:szCs w:val="22"/>
        </w:rPr>
      </w:pPr>
    </w:p>
    <w:p w14:paraId="6DE77F60" w14:textId="77777777" w:rsidR="000E18EF" w:rsidRPr="00F36BB6" w:rsidRDefault="000E18EF" w:rsidP="000E18EF">
      <w:pPr>
        <w:pStyle w:val="ListParagraph"/>
        <w:ind w:left="216"/>
        <w:rPr>
          <w:rFonts w:cs="Times New Roman"/>
          <w:b/>
          <w:sz w:val="21"/>
          <w:szCs w:val="22"/>
        </w:rPr>
      </w:pPr>
      <w:r w:rsidRPr="00F36BB6">
        <w:rPr>
          <w:rFonts w:cs="Times New Roman"/>
          <w:b/>
          <w:sz w:val="21"/>
          <w:szCs w:val="22"/>
        </w:rPr>
        <w:t>General Education Learning Objectives</w:t>
      </w:r>
    </w:p>
    <w:tbl>
      <w:tblPr>
        <w:tblStyle w:val="TableGrid"/>
        <w:tblW w:w="15030" w:type="dxa"/>
        <w:tblInd w:w="-192" w:type="dxa"/>
        <w:tblLook w:val="04A0" w:firstRow="1" w:lastRow="0" w:firstColumn="1" w:lastColumn="0" w:noHBand="0" w:noVBand="1"/>
      </w:tblPr>
      <w:tblGrid>
        <w:gridCol w:w="15030"/>
      </w:tblGrid>
      <w:tr w:rsidR="000E18EF" w:rsidRPr="00D72176" w14:paraId="76C4FB42" w14:textId="77777777" w:rsidTr="0094571A">
        <w:trPr>
          <w:trHeight w:val="539"/>
        </w:trPr>
        <w:tc>
          <w:tcPr>
            <w:tcW w:w="15030" w:type="dxa"/>
            <w:vAlign w:val="center"/>
          </w:tcPr>
          <w:p w14:paraId="650E75AB" w14:textId="77777777" w:rsidR="000E18EF" w:rsidRPr="00D72176" w:rsidRDefault="000E18EF" w:rsidP="0094571A">
            <w:pPr>
              <w:rPr>
                <w:rFonts w:eastAsia="Times New Roman" w:cs="Times New Roman"/>
                <w:color w:val="000000"/>
                <w:sz w:val="20"/>
                <w:szCs w:val="20"/>
              </w:rPr>
            </w:pPr>
            <w:r w:rsidRPr="00D72176">
              <w:rPr>
                <w:rFonts w:cs="Times New Roman"/>
                <w:sz w:val="20"/>
                <w:szCs w:val="20"/>
              </w:rPr>
              <w:t xml:space="preserve">K1. EFFECTIVE COMMUNICATION – the ability to exchange information and ideas in oral, written, and visual form in ways that allow for informed and persuasive discourse that builds trust and respect among those engaged in that exchange, and helps create environments where creative ideas and problem-solving flourish. </w:t>
            </w:r>
            <w:r w:rsidRPr="00D72176">
              <w:rPr>
                <w:rFonts w:ascii="MS Mincho" w:eastAsia="MS Mincho" w:hAnsi="MS Mincho" w:cs="MS Mincho"/>
                <w:sz w:val="20"/>
                <w:szCs w:val="20"/>
              </w:rPr>
              <w:t> </w:t>
            </w:r>
          </w:p>
        </w:tc>
      </w:tr>
      <w:tr w:rsidR="000E18EF" w:rsidRPr="00D72176" w14:paraId="4868DDBC" w14:textId="77777777" w:rsidTr="0094571A">
        <w:tc>
          <w:tcPr>
            <w:tcW w:w="15030" w:type="dxa"/>
            <w:vAlign w:val="center"/>
          </w:tcPr>
          <w:p w14:paraId="7DE80085" w14:textId="77777777" w:rsidR="000E18EF" w:rsidRPr="00D72176" w:rsidRDefault="000E18EF" w:rsidP="0094571A">
            <w:pPr>
              <w:rPr>
                <w:rFonts w:eastAsia="Times New Roman" w:cs="Times New Roman"/>
                <w:color w:val="000000"/>
                <w:sz w:val="20"/>
                <w:szCs w:val="20"/>
              </w:rPr>
            </w:pPr>
            <w:r w:rsidRPr="00D72176">
              <w:rPr>
                <w:rFonts w:cs="Times New Roman"/>
                <w:sz w:val="20"/>
                <w:szCs w:val="20"/>
              </w:rPr>
              <w:t xml:space="preserve">K2. KEY LITERACIES – the ability to identify, interpret, create, communicate and compute using materials in a variety of media and contexts. Literacy acquired in multiple areas, such as textual, quantitative, information/technology, health, intercultural, historical, aesthetic, linguistic (world languages), and scientific, enables individuals to achieve their goals, to develop their knowledge and potential, to lead healthy and productive lives, and to participate fully in their community and wider society. </w:t>
            </w:r>
            <w:r w:rsidRPr="00D72176">
              <w:rPr>
                <w:rFonts w:ascii="MS Mincho" w:eastAsia="MS Mincho" w:hAnsi="MS Mincho" w:cs="MS Mincho"/>
                <w:sz w:val="20"/>
                <w:szCs w:val="20"/>
              </w:rPr>
              <w:t> </w:t>
            </w:r>
          </w:p>
        </w:tc>
      </w:tr>
      <w:tr w:rsidR="000E18EF" w:rsidRPr="00D72176" w14:paraId="38F13CAA" w14:textId="77777777" w:rsidTr="0094571A">
        <w:tc>
          <w:tcPr>
            <w:tcW w:w="15030" w:type="dxa"/>
            <w:vAlign w:val="center"/>
          </w:tcPr>
          <w:p w14:paraId="7A0F5307" w14:textId="77777777" w:rsidR="000E18EF" w:rsidRPr="00D72176" w:rsidRDefault="000E18EF" w:rsidP="0094571A">
            <w:pPr>
              <w:rPr>
                <w:rFonts w:eastAsia="Times New Roman" w:cs="Times New Roman"/>
                <w:color w:val="000000"/>
                <w:sz w:val="20"/>
                <w:szCs w:val="20"/>
              </w:rPr>
            </w:pPr>
            <w:r w:rsidRPr="00D72176">
              <w:rPr>
                <w:rFonts w:cs="Times New Roman"/>
                <w:sz w:val="20"/>
                <w:szCs w:val="20"/>
              </w:rPr>
              <w:t>K3. CRITICAL AND ANALYTICAL THINKING – the habit of mind characterized by comprehensive exploration of issues, ideas, artifacts, and events before accepting or formulating a conclusion. It is the intellectually disciplined process of conceptualizing, applying, analyzing, synthesizing, and/or evaluating information gathered from, or generated by, observation, experience, reflection, reasoning, or communication, as a guide to belief and action.</w:t>
            </w:r>
          </w:p>
        </w:tc>
      </w:tr>
      <w:tr w:rsidR="000E18EF" w:rsidRPr="00D72176" w14:paraId="37AC2992" w14:textId="77777777" w:rsidTr="00D72176">
        <w:trPr>
          <w:trHeight w:val="530"/>
        </w:trPr>
        <w:tc>
          <w:tcPr>
            <w:tcW w:w="15030" w:type="dxa"/>
            <w:vAlign w:val="center"/>
          </w:tcPr>
          <w:p w14:paraId="19B108D2" w14:textId="77777777" w:rsidR="000E18EF" w:rsidRPr="00D72176" w:rsidRDefault="000E18EF" w:rsidP="0094571A">
            <w:pPr>
              <w:rPr>
                <w:rFonts w:cs="Times New Roman"/>
                <w:sz w:val="20"/>
                <w:szCs w:val="20"/>
              </w:rPr>
            </w:pPr>
            <w:r w:rsidRPr="00D72176">
              <w:rPr>
                <w:rFonts w:cs="Times New Roman"/>
                <w:sz w:val="20"/>
                <w:szCs w:val="20"/>
              </w:rPr>
              <w:t>K4. INTEGRATIVE THINKING – the ability to synthesize knowledge across multiple domains, modes of inquiry, historical periods, and perspectives, as well as the ability to identify linkages between existing knowledge and new information. Individuals who engage in integrative thinking are able to transfer knowledge within and beyond their current contexts</w:t>
            </w:r>
          </w:p>
        </w:tc>
      </w:tr>
      <w:tr w:rsidR="000E18EF" w:rsidRPr="00D72176" w14:paraId="03CE23F4" w14:textId="77777777" w:rsidTr="0094571A">
        <w:tc>
          <w:tcPr>
            <w:tcW w:w="15030" w:type="dxa"/>
            <w:vAlign w:val="center"/>
          </w:tcPr>
          <w:p w14:paraId="62C3923D" w14:textId="77777777" w:rsidR="000E18EF" w:rsidRPr="00D72176" w:rsidRDefault="000E18EF" w:rsidP="0094571A">
            <w:pPr>
              <w:rPr>
                <w:rFonts w:eastAsia="Times New Roman" w:cs="Times New Roman"/>
                <w:color w:val="000000"/>
                <w:sz w:val="20"/>
                <w:szCs w:val="20"/>
              </w:rPr>
            </w:pPr>
            <w:r w:rsidRPr="00D72176">
              <w:rPr>
                <w:rFonts w:cs="Times New Roman"/>
                <w:sz w:val="20"/>
                <w:szCs w:val="20"/>
              </w:rPr>
              <w:t xml:space="preserve">K5. CREATIVE THINKING – the capacity to synthesize existing ideas, images, or expertise in original ways and the experience of performing, making, thinking, or acting in an imaginative way that may be characterized by innovation, divergent thinking, and intellectual risk taking. </w:t>
            </w:r>
            <w:r w:rsidRPr="00D72176">
              <w:rPr>
                <w:rFonts w:ascii="MS Mincho" w:eastAsia="MS Mincho" w:hAnsi="MS Mincho" w:cs="MS Mincho"/>
                <w:sz w:val="20"/>
                <w:szCs w:val="20"/>
              </w:rPr>
              <w:t> </w:t>
            </w:r>
          </w:p>
        </w:tc>
      </w:tr>
      <w:tr w:rsidR="000E18EF" w:rsidRPr="00D72176" w14:paraId="13191E18" w14:textId="77777777" w:rsidTr="0094571A">
        <w:tc>
          <w:tcPr>
            <w:tcW w:w="15030" w:type="dxa"/>
            <w:vAlign w:val="center"/>
          </w:tcPr>
          <w:p w14:paraId="1645E970" w14:textId="77777777" w:rsidR="000E18EF" w:rsidRPr="00D72176" w:rsidRDefault="000E18EF" w:rsidP="0094571A">
            <w:pPr>
              <w:rPr>
                <w:rFonts w:cs="Times New Roman"/>
                <w:sz w:val="20"/>
                <w:szCs w:val="20"/>
              </w:rPr>
            </w:pPr>
            <w:r w:rsidRPr="00D72176">
              <w:rPr>
                <w:rFonts w:cs="Times New Roman"/>
                <w:sz w:val="20"/>
                <w:szCs w:val="20"/>
              </w:rPr>
              <w:t>K6. GLOBAL LEARNING – the intellectually disciplined abilities to analyze similarities and differences among cultures; evaluate natural, physical, social, cultural, historical, and economic legacies and hierarchies; and engage as community members and leaders who will continue to deal with the intricacies of an ever-changing world. Individuals should acquire the ability to analyze power; identify and critique interdependent global, regional, and local cultures and systems; and evaluate the implications for people’s lives.</w:t>
            </w:r>
          </w:p>
        </w:tc>
      </w:tr>
      <w:tr w:rsidR="000E18EF" w:rsidRPr="00D72176" w14:paraId="491AA355" w14:textId="77777777" w:rsidTr="0094571A">
        <w:tc>
          <w:tcPr>
            <w:tcW w:w="15030" w:type="dxa"/>
            <w:vAlign w:val="center"/>
          </w:tcPr>
          <w:p w14:paraId="45A43F3B" w14:textId="77777777" w:rsidR="000E18EF" w:rsidRPr="00D72176" w:rsidRDefault="000E18EF" w:rsidP="0094571A">
            <w:pPr>
              <w:rPr>
                <w:rFonts w:cs="Times New Roman"/>
                <w:sz w:val="20"/>
                <w:szCs w:val="20"/>
              </w:rPr>
            </w:pPr>
            <w:r w:rsidRPr="00D72176">
              <w:rPr>
                <w:rFonts w:cs="Times New Roman"/>
                <w:sz w:val="20"/>
                <w:szCs w:val="20"/>
              </w:rPr>
              <w:t xml:space="preserve">K7. SOCIAL RESPONSIBILITY AND ETHICAL REASONING – the ability to assess one’s own values within the social context of problems, recognize ethical issues in a variety of settings, describe how different perspectives might be applied to ethical dilemmas, and consider the ramifications of alternative actions. Individuals should acquire the self- knowledge and leadership skills needed to play a role in creating and maintaining healthy, civil, safe, and thriving communities. </w:t>
            </w:r>
            <w:r w:rsidRPr="00D72176">
              <w:rPr>
                <w:rFonts w:ascii="MS Mincho" w:eastAsia="MS Mincho" w:hAnsi="MS Mincho" w:cs="MS Mincho"/>
                <w:sz w:val="20"/>
                <w:szCs w:val="20"/>
              </w:rPr>
              <w:t> </w:t>
            </w:r>
          </w:p>
        </w:tc>
      </w:tr>
    </w:tbl>
    <w:p w14:paraId="6893B7B3" w14:textId="77777777" w:rsidR="00D72176" w:rsidRPr="00D72176" w:rsidRDefault="00D72176" w:rsidP="00EC0BA4">
      <w:pPr>
        <w:pStyle w:val="ListParagraph"/>
        <w:ind w:left="0"/>
        <w:rPr>
          <w:rFonts w:cs="Times New Roman"/>
          <w:b/>
          <w:sz w:val="21"/>
          <w:szCs w:val="22"/>
        </w:rPr>
      </w:pPr>
    </w:p>
    <w:p w14:paraId="27BA2D6A" w14:textId="4E4DEC07" w:rsidR="000E18EF" w:rsidRPr="00D72176" w:rsidRDefault="00D72176" w:rsidP="00EC0BA4">
      <w:pPr>
        <w:pStyle w:val="ListParagraph"/>
        <w:ind w:left="0"/>
        <w:rPr>
          <w:rFonts w:cs="Times New Roman"/>
          <w:b/>
          <w:sz w:val="20"/>
          <w:szCs w:val="20"/>
        </w:rPr>
      </w:pPr>
      <w:r>
        <w:rPr>
          <w:rFonts w:cs="Times New Roman"/>
          <w:b/>
          <w:sz w:val="20"/>
          <w:szCs w:val="20"/>
        </w:rPr>
        <w:t>Prompts</w:t>
      </w:r>
      <w:r w:rsidR="000E18EF" w:rsidRPr="00D72176">
        <w:rPr>
          <w:rFonts w:cs="Times New Roman"/>
          <w:b/>
          <w:sz w:val="20"/>
          <w:szCs w:val="20"/>
        </w:rPr>
        <w:t xml:space="preserve"> on recertification proposal:</w:t>
      </w:r>
    </w:p>
    <w:p w14:paraId="0EA6BCFD" w14:textId="77777777" w:rsidR="000E18EF" w:rsidRPr="00D72176" w:rsidRDefault="000E18EF" w:rsidP="000E18EF">
      <w:pPr>
        <w:rPr>
          <w:rFonts w:cs="Arial"/>
          <w:sz w:val="20"/>
          <w:szCs w:val="20"/>
        </w:rPr>
      </w:pPr>
    </w:p>
    <w:p w14:paraId="5A8DF454" w14:textId="77777777" w:rsidR="000E18EF" w:rsidRPr="00D72176" w:rsidRDefault="000E18EF" w:rsidP="00D72176">
      <w:pPr>
        <w:pStyle w:val="ListParagraph"/>
        <w:numPr>
          <w:ilvl w:val="0"/>
          <w:numId w:val="45"/>
        </w:numPr>
        <w:rPr>
          <w:rFonts w:cs="Arial"/>
          <w:sz w:val="20"/>
          <w:szCs w:val="20"/>
        </w:rPr>
      </w:pPr>
      <w:r w:rsidRPr="00D72176">
        <w:rPr>
          <w:rFonts w:cs="Arial"/>
          <w:sz w:val="20"/>
          <w:szCs w:val="20"/>
        </w:rPr>
        <w:t>What component(s) of the course will help students achieve the General Education Learning Objectives covered in the course? Provide evidence that students in the course have adequate opportunities to achieve the identified learning objectives.  (map your response to the Learning Objectives selected above)</w:t>
      </w:r>
    </w:p>
    <w:p w14:paraId="41F8F1A5" w14:textId="77777777" w:rsidR="000E18EF" w:rsidRPr="00D72176" w:rsidRDefault="000E18EF" w:rsidP="000E18EF">
      <w:pPr>
        <w:rPr>
          <w:rFonts w:cs="Arial"/>
          <w:sz w:val="20"/>
          <w:szCs w:val="20"/>
        </w:rPr>
      </w:pPr>
    </w:p>
    <w:p w14:paraId="5330056C" w14:textId="03E2AD4E" w:rsidR="007268B5" w:rsidRPr="00840953" w:rsidRDefault="007268B5" w:rsidP="00840953">
      <w:pPr>
        <w:ind w:left="1440" w:right="1440"/>
        <w:rPr>
          <w:i/>
          <w:sz w:val="20"/>
          <w:szCs w:val="20"/>
        </w:rPr>
      </w:pPr>
      <w:r w:rsidRPr="00840953">
        <w:rPr>
          <w:b/>
          <w:sz w:val="20"/>
          <w:szCs w:val="20"/>
        </w:rPr>
        <w:t>From Example Objective:</w:t>
      </w:r>
      <w:r w:rsidRPr="00840953">
        <w:rPr>
          <w:sz w:val="20"/>
          <w:szCs w:val="20"/>
        </w:rPr>
        <w:t xml:space="preserve"> </w:t>
      </w:r>
      <w:r w:rsidR="00ED7D5E">
        <w:rPr>
          <w:i/>
          <w:sz w:val="20"/>
          <w:szCs w:val="20"/>
        </w:rPr>
        <w:t>Practice formulating research questions; t</w:t>
      </w:r>
      <w:r w:rsidR="00ED7D5E" w:rsidRPr="00840953">
        <w:rPr>
          <w:i/>
          <w:sz w:val="20"/>
          <w:szCs w:val="20"/>
        </w:rPr>
        <w:t xml:space="preserve">extbook </w:t>
      </w:r>
      <w:r w:rsidR="00A23BA3" w:rsidRPr="00840953">
        <w:rPr>
          <w:i/>
          <w:sz w:val="20"/>
          <w:szCs w:val="20"/>
        </w:rPr>
        <w:t xml:space="preserve">readings on research methods; readings of research articles; demonstrations on how to search for research articles and how to read and summarize them. </w:t>
      </w:r>
    </w:p>
    <w:p w14:paraId="3E5B6443" w14:textId="565EA065" w:rsidR="007268B5" w:rsidRPr="007268B5" w:rsidRDefault="007268B5" w:rsidP="007268B5">
      <w:pPr>
        <w:rPr>
          <w:rFonts w:cs="Arial"/>
          <w:sz w:val="20"/>
          <w:szCs w:val="20"/>
        </w:rPr>
      </w:pPr>
      <w:r>
        <w:rPr>
          <w:rFonts w:cs="Arial"/>
          <w:sz w:val="20"/>
          <w:szCs w:val="20"/>
        </w:rPr>
        <w:tab/>
      </w:r>
      <w:r w:rsidRPr="007268B5">
        <w:rPr>
          <w:rFonts w:cs="Arial"/>
          <w:sz w:val="20"/>
          <w:szCs w:val="20"/>
        </w:rPr>
        <w:t xml:space="preserve"> </w:t>
      </w:r>
    </w:p>
    <w:p w14:paraId="0B922034" w14:textId="77777777" w:rsidR="000E18EF" w:rsidRPr="00D72176" w:rsidRDefault="000E18EF" w:rsidP="000E18EF">
      <w:pPr>
        <w:widowControl w:val="0"/>
        <w:tabs>
          <w:tab w:val="left" w:pos="220"/>
          <w:tab w:val="left" w:pos="720"/>
        </w:tabs>
        <w:autoSpaceDE w:val="0"/>
        <w:autoSpaceDN w:val="0"/>
        <w:adjustRightInd w:val="0"/>
        <w:ind w:left="720"/>
        <w:rPr>
          <w:rFonts w:cs="Arial"/>
          <w:sz w:val="20"/>
          <w:szCs w:val="20"/>
        </w:rPr>
      </w:pPr>
    </w:p>
    <w:p w14:paraId="6E8EB397" w14:textId="77777777" w:rsidR="000E18EF" w:rsidRPr="00D72176" w:rsidRDefault="000E18EF" w:rsidP="00D72176">
      <w:pPr>
        <w:pStyle w:val="ListParagraph"/>
        <w:numPr>
          <w:ilvl w:val="0"/>
          <w:numId w:val="45"/>
        </w:numPr>
        <w:rPr>
          <w:rFonts w:cs="Arial"/>
          <w:sz w:val="20"/>
          <w:szCs w:val="20"/>
        </w:rPr>
      </w:pPr>
      <w:r w:rsidRPr="00D72176">
        <w:rPr>
          <w:rFonts w:cs="Arial"/>
          <w:sz w:val="20"/>
          <w:szCs w:val="20"/>
        </w:rPr>
        <w:t>How will students be assessed to determine their attainment of the Learning Objective(s) of General Education covered in this course? This assessment must be included as a portion of the student's overall performance in this course. (map your response to the Learning Objectives selected above)</w:t>
      </w:r>
    </w:p>
    <w:p w14:paraId="75E0CAA6" w14:textId="77777777" w:rsidR="00AA58A2" w:rsidRDefault="007268B5" w:rsidP="000E18EF">
      <w:pPr>
        <w:rPr>
          <w:rFonts w:cs="Arial"/>
          <w:sz w:val="20"/>
          <w:szCs w:val="20"/>
        </w:rPr>
      </w:pPr>
      <w:r>
        <w:rPr>
          <w:rFonts w:cs="Arial"/>
          <w:sz w:val="20"/>
          <w:szCs w:val="20"/>
        </w:rPr>
        <w:tab/>
      </w:r>
    </w:p>
    <w:p w14:paraId="16DF531E" w14:textId="68ACFF31" w:rsidR="007268B5" w:rsidRPr="00840953" w:rsidRDefault="007268B5" w:rsidP="00840953">
      <w:pPr>
        <w:ind w:left="1440" w:right="1440"/>
        <w:rPr>
          <w:i/>
          <w:sz w:val="20"/>
          <w:szCs w:val="20"/>
        </w:rPr>
      </w:pPr>
      <w:r w:rsidRPr="00840953">
        <w:rPr>
          <w:b/>
          <w:sz w:val="20"/>
          <w:szCs w:val="20"/>
        </w:rPr>
        <w:t>From Example Objective:</w:t>
      </w:r>
      <w:r w:rsidR="00A23BA3" w:rsidRPr="00840953">
        <w:rPr>
          <w:sz w:val="20"/>
          <w:szCs w:val="20"/>
        </w:rPr>
        <w:t xml:space="preserve"> </w:t>
      </w:r>
      <w:r w:rsidR="00A23BA3" w:rsidRPr="00840953">
        <w:rPr>
          <w:i/>
          <w:sz w:val="20"/>
          <w:szCs w:val="20"/>
        </w:rPr>
        <w:t>A required paper, worth 30% of the grade, that requires students to choose a research topic</w:t>
      </w:r>
      <w:r w:rsidR="00ED7D5E">
        <w:rPr>
          <w:i/>
          <w:sz w:val="20"/>
          <w:szCs w:val="20"/>
        </w:rPr>
        <w:t xml:space="preserve">/question, , </w:t>
      </w:r>
      <w:r w:rsidR="00A23BA3" w:rsidRPr="00840953">
        <w:rPr>
          <w:i/>
          <w:sz w:val="20"/>
          <w:szCs w:val="20"/>
        </w:rPr>
        <w:t>find 2 articles that address the topic, and compare the studies</w:t>
      </w:r>
      <w:r w:rsidR="00840953">
        <w:rPr>
          <w:i/>
          <w:sz w:val="20"/>
          <w:szCs w:val="20"/>
        </w:rPr>
        <w:t xml:space="preserve"> with particular attention to research methodology</w:t>
      </w:r>
      <w:r w:rsidR="00A23BA3" w:rsidRPr="00840953">
        <w:rPr>
          <w:i/>
          <w:sz w:val="20"/>
          <w:szCs w:val="20"/>
        </w:rPr>
        <w:t>.</w:t>
      </w:r>
      <w:r w:rsidR="00BE019D" w:rsidRPr="00840953">
        <w:rPr>
          <w:i/>
          <w:sz w:val="20"/>
          <w:szCs w:val="20"/>
        </w:rPr>
        <w:t xml:space="preserve"> The paper is scored with a rubric.</w:t>
      </w:r>
    </w:p>
    <w:p w14:paraId="6B491900" w14:textId="073C1724" w:rsidR="007268B5" w:rsidRPr="00AA58A2" w:rsidRDefault="007268B5" w:rsidP="00436A27">
      <w:pPr>
        <w:rPr>
          <w:rFonts w:cs="Arial"/>
          <w:sz w:val="20"/>
          <w:szCs w:val="20"/>
        </w:rPr>
      </w:pPr>
      <w:r w:rsidRPr="00AA58A2">
        <w:rPr>
          <w:rFonts w:cs="Arial"/>
          <w:sz w:val="20"/>
          <w:szCs w:val="20"/>
        </w:rPr>
        <w:tab/>
      </w:r>
    </w:p>
    <w:p w14:paraId="530E4F50" w14:textId="77777777" w:rsidR="000E18EF" w:rsidRPr="00D72176" w:rsidRDefault="000E18EF" w:rsidP="00EC0BA4">
      <w:pPr>
        <w:pStyle w:val="ListParagraph"/>
        <w:ind w:left="0"/>
        <w:rPr>
          <w:rFonts w:cs="Times New Roman"/>
          <w:sz w:val="20"/>
          <w:szCs w:val="20"/>
        </w:rPr>
      </w:pPr>
    </w:p>
    <w:p w14:paraId="46DF061A" w14:textId="77777777" w:rsidR="000E18EF" w:rsidRPr="00D72176" w:rsidRDefault="000E18EF" w:rsidP="00D72176">
      <w:pPr>
        <w:pStyle w:val="ListParagraph"/>
        <w:numPr>
          <w:ilvl w:val="0"/>
          <w:numId w:val="45"/>
        </w:numPr>
        <w:rPr>
          <w:rFonts w:cs="Arial"/>
          <w:sz w:val="20"/>
          <w:szCs w:val="20"/>
        </w:rPr>
      </w:pPr>
      <w:r w:rsidRPr="00D72176">
        <w:rPr>
          <w:rFonts w:cs="Arial"/>
          <w:sz w:val="20"/>
          <w:szCs w:val="20"/>
        </w:rPr>
        <w:t>What components of the course will help students achieve the domain criteria selected above?</w:t>
      </w:r>
    </w:p>
    <w:p w14:paraId="5D2A9D3D" w14:textId="77777777" w:rsidR="000E18EF" w:rsidRPr="00D72176" w:rsidRDefault="000E18EF" w:rsidP="00EC0BA4">
      <w:pPr>
        <w:pStyle w:val="ListParagraph"/>
        <w:ind w:left="0"/>
        <w:rPr>
          <w:rFonts w:cs="Times New Roman"/>
          <w:sz w:val="20"/>
          <w:szCs w:val="20"/>
        </w:rPr>
      </w:pPr>
    </w:p>
    <w:p w14:paraId="3C23D41C" w14:textId="76BF08BC" w:rsidR="00F728DF" w:rsidRPr="00840953" w:rsidRDefault="000E18EF" w:rsidP="00840953">
      <w:pPr>
        <w:ind w:left="1440" w:right="1440" w:hanging="90"/>
        <w:rPr>
          <w:i/>
          <w:sz w:val="20"/>
          <w:szCs w:val="20"/>
        </w:rPr>
      </w:pPr>
      <w:r w:rsidRPr="00AA58A2">
        <w:rPr>
          <w:rFonts w:cs="Times New Roman"/>
        </w:rPr>
        <w:tab/>
      </w:r>
      <w:r w:rsidR="00F728DF" w:rsidRPr="00840953">
        <w:rPr>
          <w:b/>
          <w:sz w:val="20"/>
          <w:szCs w:val="20"/>
        </w:rPr>
        <w:t>From Example Objective:</w:t>
      </w:r>
      <w:r w:rsidR="00A23BA3" w:rsidRPr="00840953">
        <w:rPr>
          <w:sz w:val="20"/>
          <w:szCs w:val="20"/>
        </w:rPr>
        <w:t xml:space="preserve"> </w:t>
      </w:r>
      <w:r w:rsidR="00A23BA3" w:rsidRPr="00840953">
        <w:rPr>
          <w:i/>
          <w:sz w:val="20"/>
          <w:szCs w:val="20"/>
        </w:rPr>
        <w:t xml:space="preserve">Textbook readings on </w:t>
      </w:r>
      <w:r w:rsidR="00ED7D5E">
        <w:rPr>
          <w:i/>
          <w:sz w:val="20"/>
          <w:szCs w:val="20"/>
        </w:rPr>
        <w:t xml:space="preserve">posing research questions and utilizing </w:t>
      </w:r>
      <w:r w:rsidR="00A23BA3" w:rsidRPr="00840953">
        <w:rPr>
          <w:i/>
          <w:sz w:val="20"/>
          <w:szCs w:val="20"/>
        </w:rPr>
        <w:t xml:space="preserve">research methods; </w:t>
      </w:r>
      <w:r w:rsidR="004E00F0" w:rsidRPr="00840953">
        <w:rPr>
          <w:i/>
          <w:sz w:val="20"/>
          <w:szCs w:val="20"/>
        </w:rPr>
        <w:t>Discussions that compare research methods in psychology with methods used in sociology.</w:t>
      </w:r>
    </w:p>
    <w:p w14:paraId="1E12E3FA" w14:textId="6796D80F" w:rsidR="00AA58A2" w:rsidRDefault="00F728DF" w:rsidP="00EC0BA4">
      <w:pPr>
        <w:pStyle w:val="ListParagraph"/>
        <w:ind w:left="0"/>
        <w:rPr>
          <w:rFonts w:cs="Times New Roman"/>
          <w:sz w:val="20"/>
          <w:szCs w:val="20"/>
        </w:rPr>
      </w:pPr>
      <w:r>
        <w:rPr>
          <w:rFonts w:eastAsia="Times New Roman" w:cs="Times New Roman"/>
          <w:color w:val="000000"/>
          <w:sz w:val="20"/>
          <w:szCs w:val="20"/>
        </w:rPr>
        <w:tab/>
      </w:r>
      <w:r w:rsidR="00AA58A2" w:rsidRPr="00AA58A2">
        <w:rPr>
          <w:rFonts w:cs="Times New Roman"/>
          <w:sz w:val="20"/>
          <w:szCs w:val="20"/>
        </w:rPr>
        <w:t xml:space="preserve"> </w:t>
      </w:r>
    </w:p>
    <w:p w14:paraId="180F879D" w14:textId="27506864" w:rsidR="00D72176" w:rsidRPr="00D72176" w:rsidRDefault="00AA58A2" w:rsidP="00EC0BA4">
      <w:pPr>
        <w:pStyle w:val="ListParagraph"/>
        <w:ind w:left="0"/>
        <w:rPr>
          <w:rFonts w:cs="Times New Roman"/>
          <w:sz w:val="20"/>
          <w:szCs w:val="20"/>
        </w:rPr>
      </w:pPr>
      <w:r>
        <w:rPr>
          <w:rFonts w:cs="Times New Roman"/>
          <w:sz w:val="20"/>
          <w:szCs w:val="20"/>
        </w:rPr>
        <w:tab/>
      </w:r>
    </w:p>
    <w:sectPr w:rsidR="00D72176" w:rsidRPr="00D72176" w:rsidSect="00F36BB6">
      <w:headerReference w:type="default" r:id="rId8"/>
      <w:footerReference w:type="even" r:id="rId9"/>
      <w:footerReference w:type="default" r:id="rId10"/>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A023" w14:textId="77777777" w:rsidR="00D00398" w:rsidRDefault="00D00398" w:rsidP="00673CD6">
      <w:r>
        <w:separator/>
      </w:r>
    </w:p>
  </w:endnote>
  <w:endnote w:type="continuationSeparator" w:id="0">
    <w:p w14:paraId="32C11E52" w14:textId="77777777" w:rsidR="00D00398" w:rsidRDefault="00D00398" w:rsidP="0067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DD56" w14:textId="77777777" w:rsidR="003E2669" w:rsidRDefault="003E2669" w:rsidP="00E567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30FAD" w14:textId="77777777" w:rsidR="003E2669" w:rsidRDefault="003E2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C65E" w14:textId="77777777" w:rsidR="00DB399F" w:rsidRDefault="00DB399F">
    <w:pPr>
      <w:pStyle w:val="Footer"/>
      <w:jc w:val="center"/>
    </w:pPr>
  </w:p>
  <w:p w14:paraId="0A23DBF8" w14:textId="77777777" w:rsidR="00DB399F" w:rsidRDefault="00DB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3D89B" w14:textId="77777777" w:rsidR="00D00398" w:rsidRDefault="00D00398" w:rsidP="00673CD6">
      <w:r>
        <w:separator/>
      </w:r>
    </w:p>
  </w:footnote>
  <w:footnote w:type="continuationSeparator" w:id="0">
    <w:p w14:paraId="7741D3BD" w14:textId="77777777" w:rsidR="00D00398" w:rsidRDefault="00D00398" w:rsidP="0067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0168E" w14:textId="1DE0DAE7" w:rsidR="00F36BB6" w:rsidRPr="00F36BB6" w:rsidRDefault="00F36BB6" w:rsidP="00F36BB6">
    <w:pPr>
      <w:pStyle w:val="Header"/>
      <w:jc w:val="center"/>
      <w:rPr>
        <w:sz w:val="22"/>
      </w:rPr>
    </w:pPr>
    <w:r w:rsidRPr="00F36BB6">
      <w:rPr>
        <w:rFonts w:cs="Times New Roman"/>
        <w:b/>
        <w:sz w:val="22"/>
      </w:rPr>
      <w:t>General Education</w:t>
    </w:r>
    <w:r>
      <w:rPr>
        <w:rFonts w:cs="Times New Roman"/>
        <w:b/>
        <w:sz w:val="22"/>
      </w:rPr>
      <w:t>–Recertification Activity</w:t>
    </w:r>
    <w:r w:rsidR="002E596F">
      <w:rPr>
        <w:rFonts w:cs="Times New Roman"/>
        <w:b/>
        <w:sz w:val="22"/>
      </w:rPr>
      <w:t xml:space="preserve"> - 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A7520"/>
    <w:multiLevelType w:val="hybridMultilevel"/>
    <w:tmpl w:val="D78002A8"/>
    <w:lvl w:ilvl="0" w:tplc="F400386C">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B3F51"/>
    <w:multiLevelType w:val="hybridMultilevel"/>
    <w:tmpl w:val="468026CC"/>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D20B7"/>
    <w:multiLevelType w:val="hybridMultilevel"/>
    <w:tmpl w:val="2D7EC44E"/>
    <w:lvl w:ilvl="0" w:tplc="56149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C2F81"/>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11DD8"/>
    <w:multiLevelType w:val="hybridMultilevel"/>
    <w:tmpl w:val="34AC1E8C"/>
    <w:lvl w:ilvl="0" w:tplc="4CB4F488">
      <w:start w:val="1"/>
      <w:numFmt w:val="bullet"/>
      <w:lvlText w:val="◦"/>
      <w:lvlJc w:val="left"/>
      <w:pPr>
        <w:tabs>
          <w:tab w:val="num" w:pos="720"/>
        </w:tabs>
        <w:ind w:left="720" w:hanging="360"/>
      </w:pPr>
      <w:rPr>
        <w:rFonts w:ascii="Calibri" w:hAnsi="Calibri" w:hint="default"/>
      </w:rPr>
    </w:lvl>
    <w:lvl w:ilvl="1" w:tplc="9704DC7C">
      <w:start w:val="1"/>
      <w:numFmt w:val="bullet"/>
      <w:lvlText w:val="◦"/>
      <w:lvlJc w:val="left"/>
      <w:pPr>
        <w:tabs>
          <w:tab w:val="num" w:pos="1440"/>
        </w:tabs>
        <w:ind w:left="1440" w:hanging="360"/>
      </w:pPr>
      <w:rPr>
        <w:rFonts w:ascii="Calibri" w:hAnsi="Calibri" w:hint="default"/>
      </w:rPr>
    </w:lvl>
    <w:lvl w:ilvl="2" w:tplc="1974FEF6">
      <w:numFmt w:val="bullet"/>
      <w:lvlText w:val="◦"/>
      <w:lvlJc w:val="left"/>
      <w:pPr>
        <w:tabs>
          <w:tab w:val="num" w:pos="2160"/>
        </w:tabs>
        <w:ind w:left="2160" w:hanging="360"/>
      </w:pPr>
      <w:rPr>
        <w:rFonts w:ascii="Calibri" w:hAnsi="Calibri" w:hint="default"/>
      </w:rPr>
    </w:lvl>
    <w:lvl w:ilvl="3" w:tplc="DBF4DD40" w:tentative="1">
      <w:start w:val="1"/>
      <w:numFmt w:val="bullet"/>
      <w:lvlText w:val="◦"/>
      <w:lvlJc w:val="left"/>
      <w:pPr>
        <w:tabs>
          <w:tab w:val="num" w:pos="2880"/>
        </w:tabs>
        <w:ind w:left="2880" w:hanging="360"/>
      </w:pPr>
      <w:rPr>
        <w:rFonts w:ascii="Calibri" w:hAnsi="Calibri" w:hint="default"/>
      </w:rPr>
    </w:lvl>
    <w:lvl w:ilvl="4" w:tplc="9258B7CE" w:tentative="1">
      <w:start w:val="1"/>
      <w:numFmt w:val="bullet"/>
      <w:lvlText w:val="◦"/>
      <w:lvlJc w:val="left"/>
      <w:pPr>
        <w:tabs>
          <w:tab w:val="num" w:pos="3600"/>
        </w:tabs>
        <w:ind w:left="3600" w:hanging="360"/>
      </w:pPr>
      <w:rPr>
        <w:rFonts w:ascii="Calibri" w:hAnsi="Calibri" w:hint="default"/>
      </w:rPr>
    </w:lvl>
    <w:lvl w:ilvl="5" w:tplc="C7C21B38" w:tentative="1">
      <w:start w:val="1"/>
      <w:numFmt w:val="bullet"/>
      <w:lvlText w:val="◦"/>
      <w:lvlJc w:val="left"/>
      <w:pPr>
        <w:tabs>
          <w:tab w:val="num" w:pos="4320"/>
        </w:tabs>
        <w:ind w:left="4320" w:hanging="360"/>
      </w:pPr>
      <w:rPr>
        <w:rFonts w:ascii="Calibri" w:hAnsi="Calibri" w:hint="default"/>
      </w:rPr>
    </w:lvl>
    <w:lvl w:ilvl="6" w:tplc="8BF6FA76" w:tentative="1">
      <w:start w:val="1"/>
      <w:numFmt w:val="bullet"/>
      <w:lvlText w:val="◦"/>
      <w:lvlJc w:val="left"/>
      <w:pPr>
        <w:tabs>
          <w:tab w:val="num" w:pos="5040"/>
        </w:tabs>
        <w:ind w:left="5040" w:hanging="360"/>
      </w:pPr>
      <w:rPr>
        <w:rFonts w:ascii="Calibri" w:hAnsi="Calibri" w:hint="default"/>
      </w:rPr>
    </w:lvl>
    <w:lvl w:ilvl="7" w:tplc="39782FD8" w:tentative="1">
      <w:start w:val="1"/>
      <w:numFmt w:val="bullet"/>
      <w:lvlText w:val="◦"/>
      <w:lvlJc w:val="left"/>
      <w:pPr>
        <w:tabs>
          <w:tab w:val="num" w:pos="5760"/>
        </w:tabs>
        <w:ind w:left="5760" w:hanging="360"/>
      </w:pPr>
      <w:rPr>
        <w:rFonts w:ascii="Calibri" w:hAnsi="Calibri" w:hint="default"/>
      </w:rPr>
    </w:lvl>
    <w:lvl w:ilvl="8" w:tplc="D3120D76" w:tentative="1">
      <w:start w:val="1"/>
      <w:numFmt w:val="bullet"/>
      <w:lvlText w:val="◦"/>
      <w:lvlJc w:val="left"/>
      <w:pPr>
        <w:tabs>
          <w:tab w:val="num" w:pos="6480"/>
        </w:tabs>
        <w:ind w:left="6480" w:hanging="360"/>
      </w:pPr>
      <w:rPr>
        <w:rFonts w:ascii="Calibri" w:hAnsi="Calibri" w:hint="default"/>
      </w:rPr>
    </w:lvl>
  </w:abstractNum>
  <w:abstractNum w:abstractNumId="6">
    <w:nsid w:val="0EAC007C"/>
    <w:multiLevelType w:val="hybridMultilevel"/>
    <w:tmpl w:val="65283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E1E32"/>
    <w:multiLevelType w:val="hybridMultilevel"/>
    <w:tmpl w:val="936C07AA"/>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A6986"/>
    <w:multiLevelType w:val="hybridMultilevel"/>
    <w:tmpl w:val="23CC9A9E"/>
    <w:lvl w:ilvl="0" w:tplc="36360A14">
      <w:start w:val="1"/>
      <w:numFmt w:val="bullet"/>
      <w:lvlText w:val="◦"/>
      <w:lvlJc w:val="left"/>
      <w:pPr>
        <w:tabs>
          <w:tab w:val="num" w:pos="720"/>
        </w:tabs>
        <w:ind w:left="720" w:hanging="360"/>
      </w:pPr>
      <w:rPr>
        <w:rFonts w:ascii="Calibri" w:hAnsi="Calibri" w:hint="default"/>
      </w:rPr>
    </w:lvl>
    <w:lvl w:ilvl="1" w:tplc="E7624670">
      <w:start w:val="1"/>
      <w:numFmt w:val="bullet"/>
      <w:lvlText w:val="◦"/>
      <w:lvlJc w:val="left"/>
      <w:pPr>
        <w:tabs>
          <w:tab w:val="num" w:pos="1440"/>
        </w:tabs>
        <w:ind w:left="1440" w:hanging="360"/>
      </w:pPr>
      <w:rPr>
        <w:rFonts w:ascii="Calibri" w:hAnsi="Calibri" w:hint="default"/>
      </w:rPr>
    </w:lvl>
    <w:lvl w:ilvl="2" w:tplc="AA142FC0" w:tentative="1">
      <w:start w:val="1"/>
      <w:numFmt w:val="bullet"/>
      <w:lvlText w:val="◦"/>
      <w:lvlJc w:val="left"/>
      <w:pPr>
        <w:tabs>
          <w:tab w:val="num" w:pos="2160"/>
        </w:tabs>
        <w:ind w:left="2160" w:hanging="360"/>
      </w:pPr>
      <w:rPr>
        <w:rFonts w:ascii="Calibri" w:hAnsi="Calibri" w:hint="default"/>
      </w:rPr>
    </w:lvl>
    <w:lvl w:ilvl="3" w:tplc="41941AD6" w:tentative="1">
      <w:start w:val="1"/>
      <w:numFmt w:val="bullet"/>
      <w:lvlText w:val="◦"/>
      <w:lvlJc w:val="left"/>
      <w:pPr>
        <w:tabs>
          <w:tab w:val="num" w:pos="2880"/>
        </w:tabs>
        <w:ind w:left="2880" w:hanging="360"/>
      </w:pPr>
      <w:rPr>
        <w:rFonts w:ascii="Calibri" w:hAnsi="Calibri" w:hint="default"/>
      </w:rPr>
    </w:lvl>
    <w:lvl w:ilvl="4" w:tplc="EB049BBC" w:tentative="1">
      <w:start w:val="1"/>
      <w:numFmt w:val="bullet"/>
      <w:lvlText w:val="◦"/>
      <w:lvlJc w:val="left"/>
      <w:pPr>
        <w:tabs>
          <w:tab w:val="num" w:pos="3600"/>
        </w:tabs>
        <w:ind w:left="3600" w:hanging="360"/>
      </w:pPr>
      <w:rPr>
        <w:rFonts w:ascii="Calibri" w:hAnsi="Calibri" w:hint="default"/>
      </w:rPr>
    </w:lvl>
    <w:lvl w:ilvl="5" w:tplc="FD843314" w:tentative="1">
      <w:start w:val="1"/>
      <w:numFmt w:val="bullet"/>
      <w:lvlText w:val="◦"/>
      <w:lvlJc w:val="left"/>
      <w:pPr>
        <w:tabs>
          <w:tab w:val="num" w:pos="4320"/>
        </w:tabs>
        <w:ind w:left="4320" w:hanging="360"/>
      </w:pPr>
      <w:rPr>
        <w:rFonts w:ascii="Calibri" w:hAnsi="Calibri" w:hint="default"/>
      </w:rPr>
    </w:lvl>
    <w:lvl w:ilvl="6" w:tplc="E50A6650" w:tentative="1">
      <w:start w:val="1"/>
      <w:numFmt w:val="bullet"/>
      <w:lvlText w:val="◦"/>
      <w:lvlJc w:val="left"/>
      <w:pPr>
        <w:tabs>
          <w:tab w:val="num" w:pos="5040"/>
        </w:tabs>
        <w:ind w:left="5040" w:hanging="360"/>
      </w:pPr>
      <w:rPr>
        <w:rFonts w:ascii="Calibri" w:hAnsi="Calibri" w:hint="default"/>
      </w:rPr>
    </w:lvl>
    <w:lvl w:ilvl="7" w:tplc="77BA9DF4" w:tentative="1">
      <w:start w:val="1"/>
      <w:numFmt w:val="bullet"/>
      <w:lvlText w:val="◦"/>
      <w:lvlJc w:val="left"/>
      <w:pPr>
        <w:tabs>
          <w:tab w:val="num" w:pos="5760"/>
        </w:tabs>
        <w:ind w:left="5760" w:hanging="360"/>
      </w:pPr>
      <w:rPr>
        <w:rFonts w:ascii="Calibri" w:hAnsi="Calibri" w:hint="default"/>
      </w:rPr>
    </w:lvl>
    <w:lvl w:ilvl="8" w:tplc="4494697A" w:tentative="1">
      <w:start w:val="1"/>
      <w:numFmt w:val="bullet"/>
      <w:lvlText w:val="◦"/>
      <w:lvlJc w:val="left"/>
      <w:pPr>
        <w:tabs>
          <w:tab w:val="num" w:pos="6480"/>
        </w:tabs>
        <w:ind w:left="6480" w:hanging="360"/>
      </w:pPr>
      <w:rPr>
        <w:rFonts w:ascii="Calibri" w:hAnsi="Calibri" w:hint="default"/>
      </w:rPr>
    </w:lvl>
  </w:abstractNum>
  <w:abstractNum w:abstractNumId="9">
    <w:nsid w:val="12207B10"/>
    <w:multiLevelType w:val="hybridMultilevel"/>
    <w:tmpl w:val="DD70B060"/>
    <w:lvl w:ilvl="0" w:tplc="CDA27604">
      <w:start w:val="1"/>
      <w:numFmt w:val="bullet"/>
      <w:lvlText w:val="◦"/>
      <w:lvlJc w:val="left"/>
      <w:pPr>
        <w:tabs>
          <w:tab w:val="num" w:pos="720"/>
        </w:tabs>
        <w:ind w:left="720" w:hanging="360"/>
      </w:pPr>
      <w:rPr>
        <w:rFonts w:ascii="Calibri" w:hAnsi="Calibri" w:hint="default"/>
      </w:rPr>
    </w:lvl>
    <w:lvl w:ilvl="1" w:tplc="E21CF86E">
      <w:start w:val="1"/>
      <w:numFmt w:val="bullet"/>
      <w:lvlText w:val="◦"/>
      <w:lvlJc w:val="left"/>
      <w:pPr>
        <w:tabs>
          <w:tab w:val="num" w:pos="1440"/>
        </w:tabs>
        <w:ind w:left="1440" w:hanging="360"/>
      </w:pPr>
      <w:rPr>
        <w:rFonts w:ascii="Calibri" w:hAnsi="Calibri" w:hint="default"/>
      </w:rPr>
    </w:lvl>
    <w:lvl w:ilvl="2" w:tplc="5E74F3AC">
      <w:numFmt w:val="bullet"/>
      <w:lvlText w:val="◦"/>
      <w:lvlJc w:val="left"/>
      <w:pPr>
        <w:tabs>
          <w:tab w:val="num" w:pos="2160"/>
        </w:tabs>
        <w:ind w:left="2160" w:hanging="360"/>
      </w:pPr>
      <w:rPr>
        <w:rFonts w:ascii="Calibri" w:hAnsi="Calibri" w:hint="default"/>
      </w:rPr>
    </w:lvl>
    <w:lvl w:ilvl="3" w:tplc="AB9E5DD6" w:tentative="1">
      <w:start w:val="1"/>
      <w:numFmt w:val="bullet"/>
      <w:lvlText w:val="◦"/>
      <w:lvlJc w:val="left"/>
      <w:pPr>
        <w:tabs>
          <w:tab w:val="num" w:pos="2880"/>
        </w:tabs>
        <w:ind w:left="2880" w:hanging="360"/>
      </w:pPr>
      <w:rPr>
        <w:rFonts w:ascii="Calibri" w:hAnsi="Calibri" w:hint="default"/>
      </w:rPr>
    </w:lvl>
    <w:lvl w:ilvl="4" w:tplc="5086ACCA" w:tentative="1">
      <w:start w:val="1"/>
      <w:numFmt w:val="bullet"/>
      <w:lvlText w:val="◦"/>
      <w:lvlJc w:val="left"/>
      <w:pPr>
        <w:tabs>
          <w:tab w:val="num" w:pos="3600"/>
        </w:tabs>
        <w:ind w:left="3600" w:hanging="360"/>
      </w:pPr>
      <w:rPr>
        <w:rFonts w:ascii="Calibri" w:hAnsi="Calibri" w:hint="default"/>
      </w:rPr>
    </w:lvl>
    <w:lvl w:ilvl="5" w:tplc="5B9CE606" w:tentative="1">
      <w:start w:val="1"/>
      <w:numFmt w:val="bullet"/>
      <w:lvlText w:val="◦"/>
      <w:lvlJc w:val="left"/>
      <w:pPr>
        <w:tabs>
          <w:tab w:val="num" w:pos="4320"/>
        </w:tabs>
        <w:ind w:left="4320" w:hanging="360"/>
      </w:pPr>
      <w:rPr>
        <w:rFonts w:ascii="Calibri" w:hAnsi="Calibri" w:hint="default"/>
      </w:rPr>
    </w:lvl>
    <w:lvl w:ilvl="6" w:tplc="2BA857D2" w:tentative="1">
      <w:start w:val="1"/>
      <w:numFmt w:val="bullet"/>
      <w:lvlText w:val="◦"/>
      <w:lvlJc w:val="left"/>
      <w:pPr>
        <w:tabs>
          <w:tab w:val="num" w:pos="5040"/>
        </w:tabs>
        <w:ind w:left="5040" w:hanging="360"/>
      </w:pPr>
      <w:rPr>
        <w:rFonts w:ascii="Calibri" w:hAnsi="Calibri" w:hint="default"/>
      </w:rPr>
    </w:lvl>
    <w:lvl w:ilvl="7" w:tplc="88F0DF70" w:tentative="1">
      <w:start w:val="1"/>
      <w:numFmt w:val="bullet"/>
      <w:lvlText w:val="◦"/>
      <w:lvlJc w:val="left"/>
      <w:pPr>
        <w:tabs>
          <w:tab w:val="num" w:pos="5760"/>
        </w:tabs>
        <w:ind w:left="5760" w:hanging="360"/>
      </w:pPr>
      <w:rPr>
        <w:rFonts w:ascii="Calibri" w:hAnsi="Calibri" w:hint="default"/>
      </w:rPr>
    </w:lvl>
    <w:lvl w:ilvl="8" w:tplc="8DB4CBBE" w:tentative="1">
      <w:start w:val="1"/>
      <w:numFmt w:val="bullet"/>
      <w:lvlText w:val="◦"/>
      <w:lvlJc w:val="left"/>
      <w:pPr>
        <w:tabs>
          <w:tab w:val="num" w:pos="6480"/>
        </w:tabs>
        <w:ind w:left="6480" w:hanging="360"/>
      </w:pPr>
      <w:rPr>
        <w:rFonts w:ascii="Calibri" w:hAnsi="Calibri" w:hint="default"/>
      </w:rPr>
    </w:lvl>
  </w:abstractNum>
  <w:abstractNum w:abstractNumId="10">
    <w:nsid w:val="12550839"/>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710F0"/>
    <w:multiLevelType w:val="hybridMultilevel"/>
    <w:tmpl w:val="A956FB2A"/>
    <w:lvl w:ilvl="0" w:tplc="B1662782">
      <w:start w:val="1"/>
      <w:numFmt w:val="bullet"/>
      <w:lvlText w:val=" "/>
      <w:lvlJc w:val="left"/>
      <w:pPr>
        <w:tabs>
          <w:tab w:val="num" w:pos="360"/>
        </w:tabs>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F6A84E84" w:tentative="1">
      <w:start w:val="1"/>
      <w:numFmt w:val="bullet"/>
      <w:lvlText w:val=" "/>
      <w:lvlJc w:val="left"/>
      <w:pPr>
        <w:tabs>
          <w:tab w:val="num" w:pos="1800"/>
        </w:tabs>
        <w:ind w:left="1800" w:hanging="360"/>
      </w:pPr>
      <w:rPr>
        <w:rFonts w:ascii="Calibri" w:hAnsi="Calibri" w:hint="default"/>
      </w:rPr>
    </w:lvl>
    <w:lvl w:ilvl="3" w:tplc="9C841EB4" w:tentative="1">
      <w:start w:val="1"/>
      <w:numFmt w:val="bullet"/>
      <w:lvlText w:val=" "/>
      <w:lvlJc w:val="left"/>
      <w:pPr>
        <w:tabs>
          <w:tab w:val="num" w:pos="2520"/>
        </w:tabs>
        <w:ind w:left="2520" w:hanging="360"/>
      </w:pPr>
      <w:rPr>
        <w:rFonts w:ascii="Calibri" w:hAnsi="Calibri" w:hint="default"/>
      </w:rPr>
    </w:lvl>
    <w:lvl w:ilvl="4" w:tplc="32D0C498" w:tentative="1">
      <w:start w:val="1"/>
      <w:numFmt w:val="bullet"/>
      <w:lvlText w:val=" "/>
      <w:lvlJc w:val="left"/>
      <w:pPr>
        <w:tabs>
          <w:tab w:val="num" w:pos="3240"/>
        </w:tabs>
        <w:ind w:left="3240" w:hanging="360"/>
      </w:pPr>
      <w:rPr>
        <w:rFonts w:ascii="Calibri" w:hAnsi="Calibri" w:hint="default"/>
      </w:rPr>
    </w:lvl>
    <w:lvl w:ilvl="5" w:tplc="9E62A842" w:tentative="1">
      <w:start w:val="1"/>
      <w:numFmt w:val="bullet"/>
      <w:lvlText w:val=" "/>
      <w:lvlJc w:val="left"/>
      <w:pPr>
        <w:tabs>
          <w:tab w:val="num" w:pos="3960"/>
        </w:tabs>
        <w:ind w:left="3960" w:hanging="360"/>
      </w:pPr>
      <w:rPr>
        <w:rFonts w:ascii="Calibri" w:hAnsi="Calibri" w:hint="default"/>
      </w:rPr>
    </w:lvl>
    <w:lvl w:ilvl="6" w:tplc="793C6EC2" w:tentative="1">
      <w:start w:val="1"/>
      <w:numFmt w:val="bullet"/>
      <w:lvlText w:val=" "/>
      <w:lvlJc w:val="left"/>
      <w:pPr>
        <w:tabs>
          <w:tab w:val="num" w:pos="4680"/>
        </w:tabs>
        <w:ind w:left="4680" w:hanging="360"/>
      </w:pPr>
      <w:rPr>
        <w:rFonts w:ascii="Calibri" w:hAnsi="Calibri" w:hint="default"/>
      </w:rPr>
    </w:lvl>
    <w:lvl w:ilvl="7" w:tplc="9202C732" w:tentative="1">
      <w:start w:val="1"/>
      <w:numFmt w:val="bullet"/>
      <w:lvlText w:val=" "/>
      <w:lvlJc w:val="left"/>
      <w:pPr>
        <w:tabs>
          <w:tab w:val="num" w:pos="5400"/>
        </w:tabs>
        <w:ind w:left="5400" w:hanging="360"/>
      </w:pPr>
      <w:rPr>
        <w:rFonts w:ascii="Calibri" w:hAnsi="Calibri" w:hint="default"/>
      </w:rPr>
    </w:lvl>
    <w:lvl w:ilvl="8" w:tplc="6A582E80" w:tentative="1">
      <w:start w:val="1"/>
      <w:numFmt w:val="bullet"/>
      <w:lvlText w:val=" "/>
      <w:lvlJc w:val="left"/>
      <w:pPr>
        <w:tabs>
          <w:tab w:val="num" w:pos="6120"/>
        </w:tabs>
        <w:ind w:left="6120" w:hanging="360"/>
      </w:pPr>
      <w:rPr>
        <w:rFonts w:ascii="Calibri" w:hAnsi="Calibri" w:hint="default"/>
      </w:rPr>
    </w:lvl>
  </w:abstractNum>
  <w:abstractNum w:abstractNumId="12">
    <w:nsid w:val="14C445A1"/>
    <w:multiLevelType w:val="hybridMultilevel"/>
    <w:tmpl w:val="AE964F04"/>
    <w:lvl w:ilvl="0" w:tplc="53402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961EFB"/>
    <w:multiLevelType w:val="hybridMultilevel"/>
    <w:tmpl w:val="C77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00A03"/>
    <w:multiLevelType w:val="hybridMultilevel"/>
    <w:tmpl w:val="4D8EAE28"/>
    <w:lvl w:ilvl="0" w:tplc="B27608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F31EE"/>
    <w:multiLevelType w:val="hybridMultilevel"/>
    <w:tmpl w:val="AE964F04"/>
    <w:lvl w:ilvl="0" w:tplc="53402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81A91"/>
    <w:multiLevelType w:val="hybridMultilevel"/>
    <w:tmpl w:val="DDBAEC86"/>
    <w:lvl w:ilvl="0" w:tplc="42C885B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5829F5"/>
    <w:multiLevelType w:val="hybridMultilevel"/>
    <w:tmpl w:val="48D226F8"/>
    <w:lvl w:ilvl="0" w:tplc="71149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082901"/>
    <w:multiLevelType w:val="hybridMultilevel"/>
    <w:tmpl w:val="98D2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43FDA"/>
    <w:multiLevelType w:val="hybridMultilevel"/>
    <w:tmpl w:val="4E76670C"/>
    <w:lvl w:ilvl="0" w:tplc="58922DB2">
      <w:start w:val="6"/>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95C3CD9"/>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C6C34"/>
    <w:multiLevelType w:val="hybridMultilevel"/>
    <w:tmpl w:val="97D06DC2"/>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2577D"/>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6737D"/>
    <w:multiLevelType w:val="hybridMultilevel"/>
    <w:tmpl w:val="21A6296C"/>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2172E"/>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B4A69"/>
    <w:multiLevelType w:val="hybridMultilevel"/>
    <w:tmpl w:val="6958EDAC"/>
    <w:lvl w:ilvl="0" w:tplc="AFC6E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77610"/>
    <w:multiLevelType w:val="hybridMultilevel"/>
    <w:tmpl w:val="24344230"/>
    <w:lvl w:ilvl="0" w:tplc="B532DCAC">
      <w:start w:val="1"/>
      <w:numFmt w:val="bullet"/>
      <w:lvlText w:val="◦"/>
      <w:lvlJc w:val="left"/>
      <w:pPr>
        <w:tabs>
          <w:tab w:val="num" w:pos="720"/>
        </w:tabs>
        <w:ind w:left="720" w:hanging="360"/>
      </w:pPr>
      <w:rPr>
        <w:rFonts w:ascii="Calibri" w:hAnsi="Calibri" w:hint="default"/>
      </w:rPr>
    </w:lvl>
    <w:lvl w:ilvl="1" w:tplc="581CB320">
      <w:start w:val="1"/>
      <w:numFmt w:val="bullet"/>
      <w:lvlText w:val="◦"/>
      <w:lvlJc w:val="left"/>
      <w:pPr>
        <w:tabs>
          <w:tab w:val="num" w:pos="1440"/>
        </w:tabs>
        <w:ind w:left="1440" w:hanging="360"/>
      </w:pPr>
      <w:rPr>
        <w:rFonts w:ascii="Calibri" w:hAnsi="Calibri" w:hint="default"/>
      </w:rPr>
    </w:lvl>
    <w:lvl w:ilvl="2" w:tplc="58948CAC" w:tentative="1">
      <w:start w:val="1"/>
      <w:numFmt w:val="bullet"/>
      <w:lvlText w:val="◦"/>
      <w:lvlJc w:val="left"/>
      <w:pPr>
        <w:tabs>
          <w:tab w:val="num" w:pos="2160"/>
        </w:tabs>
        <w:ind w:left="2160" w:hanging="360"/>
      </w:pPr>
      <w:rPr>
        <w:rFonts w:ascii="Calibri" w:hAnsi="Calibri" w:hint="default"/>
      </w:rPr>
    </w:lvl>
    <w:lvl w:ilvl="3" w:tplc="117E8178" w:tentative="1">
      <w:start w:val="1"/>
      <w:numFmt w:val="bullet"/>
      <w:lvlText w:val="◦"/>
      <w:lvlJc w:val="left"/>
      <w:pPr>
        <w:tabs>
          <w:tab w:val="num" w:pos="2880"/>
        </w:tabs>
        <w:ind w:left="2880" w:hanging="360"/>
      </w:pPr>
      <w:rPr>
        <w:rFonts w:ascii="Calibri" w:hAnsi="Calibri" w:hint="default"/>
      </w:rPr>
    </w:lvl>
    <w:lvl w:ilvl="4" w:tplc="7FD6A438" w:tentative="1">
      <w:start w:val="1"/>
      <w:numFmt w:val="bullet"/>
      <w:lvlText w:val="◦"/>
      <w:lvlJc w:val="left"/>
      <w:pPr>
        <w:tabs>
          <w:tab w:val="num" w:pos="3600"/>
        </w:tabs>
        <w:ind w:left="3600" w:hanging="360"/>
      </w:pPr>
      <w:rPr>
        <w:rFonts w:ascii="Calibri" w:hAnsi="Calibri" w:hint="default"/>
      </w:rPr>
    </w:lvl>
    <w:lvl w:ilvl="5" w:tplc="A7E0DF88" w:tentative="1">
      <w:start w:val="1"/>
      <w:numFmt w:val="bullet"/>
      <w:lvlText w:val="◦"/>
      <w:lvlJc w:val="left"/>
      <w:pPr>
        <w:tabs>
          <w:tab w:val="num" w:pos="4320"/>
        </w:tabs>
        <w:ind w:left="4320" w:hanging="360"/>
      </w:pPr>
      <w:rPr>
        <w:rFonts w:ascii="Calibri" w:hAnsi="Calibri" w:hint="default"/>
      </w:rPr>
    </w:lvl>
    <w:lvl w:ilvl="6" w:tplc="DEBC4E2A" w:tentative="1">
      <w:start w:val="1"/>
      <w:numFmt w:val="bullet"/>
      <w:lvlText w:val="◦"/>
      <w:lvlJc w:val="left"/>
      <w:pPr>
        <w:tabs>
          <w:tab w:val="num" w:pos="5040"/>
        </w:tabs>
        <w:ind w:left="5040" w:hanging="360"/>
      </w:pPr>
      <w:rPr>
        <w:rFonts w:ascii="Calibri" w:hAnsi="Calibri" w:hint="default"/>
      </w:rPr>
    </w:lvl>
    <w:lvl w:ilvl="7" w:tplc="01B48E36" w:tentative="1">
      <w:start w:val="1"/>
      <w:numFmt w:val="bullet"/>
      <w:lvlText w:val="◦"/>
      <w:lvlJc w:val="left"/>
      <w:pPr>
        <w:tabs>
          <w:tab w:val="num" w:pos="5760"/>
        </w:tabs>
        <w:ind w:left="5760" w:hanging="360"/>
      </w:pPr>
      <w:rPr>
        <w:rFonts w:ascii="Calibri" w:hAnsi="Calibri" w:hint="default"/>
      </w:rPr>
    </w:lvl>
    <w:lvl w:ilvl="8" w:tplc="17DA56D8" w:tentative="1">
      <w:start w:val="1"/>
      <w:numFmt w:val="bullet"/>
      <w:lvlText w:val="◦"/>
      <w:lvlJc w:val="left"/>
      <w:pPr>
        <w:tabs>
          <w:tab w:val="num" w:pos="6480"/>
        </w:tabs>
        <w:ind w:left="6480" w:hanging="360"/>
      </w:pPr>
      <w:rPr>
        <w:rFonts w:ascii="Calibri" w:hAnsi="Calibri" w:hint="default"/>
      </w:rPr>
    </w:lvl>
  </w:abstractNum>
  <w:abstractNum w:abstractNumId="27">
    <w:nsid w:val="4445516C"/>
    <w:multiLevelType w:val="hybridMultilevel"/>
    <w:tmpl w:val="4D8EAE28"/>
    <w:lvl w:ilvl="0" w:tplc="B27608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AF097C"/>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AC4648"/>
    <w:multiLevelType w:val="hybridMultilevel"/>
    <w:tmpl w:val="0F1A9FA0"/>
    <w:lvl w:ilvl="0" w:tplc="B88A12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AB6A8B"/>
    <w:multiLevelType w:val="hybridMultilevel"/>
    <w:tmpl w:val="DB4C9ED2"/>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8756B"/>
    <w:multiLevelType w:val="hybridMultilevel"/>
    <w:tmpl w:val="7FA433B6"/>
    <w:lvl w:ilvl="0" w:tplc="9A6C8D9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70773E"/>
    <w:multiLevelType w:val="hybridMultilevel"/>
    <w:tmpl w:val="9718F2B2"/>
    <w:lvl w:ilvl="0" w:tplc="42C885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D67C8E"/>
    <w:multiLevelType w:val="hybridMultilevel"/>
    <w:tmpl w:val="4D8EAE28"/>
    <w:lvl w:ilvl="0" w:tplc="B27608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0D5745"/>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100A6F"/>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661ECC"/>
    <w:multiLevelType w:val="hybridMultilevel"/>
    <w:tmpl w:val="21D8B262"/>
    <w:lvl w:ilvl="0" w:tplc="2B887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E35ADE"/>
    <w:multiLevelType w:val="hybridMultilevel"/>
    <w:tmpl w:val="48D226F8"/>
    <w:lvl w:ilvl="0" w:tplc="71149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53132"/>
    <w:multiLevelType w:val="hybridMultilevel"/>
    <w:tmpl w:val="79F89016"/>
    <w:lvl w:ilvl="0" w:tplc="BA246F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40069"/>
    <w:multiLevelType w:val="hybridMultilevel"/>
    <w:tmpl w:val="BE06880E"/>
    <w:lvl w:ilvl="0" w:tplc="D3A85B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548A9"/>
    <w:multiLevelType w:val="hybridMultilevel"/>
    <w:tmpl w:val="1AFC9B6C"/>
    <w:lvl w:ilvl="0" w:tplc="F5C0511C">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9300F"/>
    <w:multiLevelType w:val="hybridMultilevel"/>
    <w:tmpl w:val="20108DD8"/>
    <w:lvl w:ilvl="0" w:tplc="FFA4C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96DDE"/>
    <w:multiLevelType w:val="hybridMultilevel"/>
    <w:tmpl w:val="735283F0"/>
    <w:lvl w:ilvl="0" w:tplc="04090015">
      <w:start w:val="1"/>
      <w:numFmt w:val="upperLetter"/>
      <w:lvlText w:val="%1."/>
      <w:lvlJc w:val="left"/>
      <w:pPr>
        <w:ind w:left="720" w:hanging="360"/>
      </w:pPr>
    </w:lvl>
    <w:lvl w:ilvl="1" w:tplc="D46CDB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708A3"/>
    <w:multiLevelType w:val="hybridMultilevel"/>
    <w:tmpl w:val="866C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9802DA"/>
    <w:multiLevelType w:val="hybridMultilevel"/>
    <w:tmpl w:val="2D661F6E"/>
    <w:lvl w:ilvl="0" w:tplc="777E77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8"/>
  </w:num>
  <w:num w:numId="3">
    <w:abstractNumId w:val="22"/>
  </w:num>
  <w:num w:numId="4">
    <w:abstractNumId w:val="10"/>
  </w:num>
  <w:num w:numId="5">
    <w:abstractNumId w:val="34"/>
  </w:num>
  <w:num w:numId="6">
    <w:abstractNumId w:val="24"/>
  </w:num>
  <w:num w:numId="7">
    <w:abstractNumId w:val="35"/>
  </w:num>
  <w:num w:numId="8">
    <w:abstractNumId w:val="43"/>
  </w:num>
  <w:num w:numId="9">
    <w:abstractNumId w:val="20"/>
  </w:num>
  <w:num w:numId="10">
    <w:abstractNumId w:val="28"/>
  </w:num>
  <w:num w:numId="11">
    <w:abstractNumId w:val="4"/>
  </w:num>
  <w:num w:numId="12">
    <w:abstractNumId w:val="18"/>
  </w:num>
  <w:num w:numId="13">
    <w:abstractNumId w:val="25"/>
  </w:num>
  <w:num w:numId="14">
    <w:abstractNumId w:val="0"/>
  </w:num>
  <w:num w:numId="15">
    <w:abstractNumId w:val="19"/>
  </w:num>
  <w:num w:numId="16">
    <w:abstractNumId w:val="27"/>
  </w:num>
  <w:num w:numId="17">
    <w:abstractNumId w:val="32"/>
  </w:num>
  <w:num w:numId="18">
    <w:abstractNumId w:val="6"/>
  </w:num>
  <w:num w:numId="19">
    <w:abstractNumId w:val="1"/>
  </w:num>
  <w:num w:numId="20">
    <w:abstractNumId w:val="17"/>
  </w:num>
  <w:num w:numId="21">
    <w:abstractNumId w:val="12"/>
  </w:num>
  <w:num w:numId="22">
    <w:abstractNumId w:val="7"/>
  </w:num>
  <w:num w:numId="23">
    <w:abstractNumId w:val="23"/>
  </w:num>
  <w:num w:numId="24">
    <w:abstractNumId w:val="21"/>
  </w:num>
  <w:num w:numId="25">
    <w:abstractNumId w:val="30"/>
  </w:num>
  <w:num w:numId="26">
    <w:abstractNumId w:val="2"/>
  </w:num>
  <w:num w:numId="27">
    <w:abstractNumId w:val="33"/>
  </w:num>
  <w:num w:numId="28">
    <w:abstractNumId w:val="14"/>
  </w:num>
  <w:num w:numId="29">
    <w:abstractNumId w:val="16"/>
  </w:num>
  <w:num w:numId="30">
    <w:abstractNumId w:val="39"/>
  </w:num>
  <w:num w:numId="31">
    <w:abstractNumId w:val="29"/>
  </w:num>
  <w:num w:numId="32">
    <w:abstractNumId w:val="31"/>
  </w:num>
  <w:num w:numId="33">
    <w:abstractNumId w:val="42"/>
  </w:num>
  <w:num w:numId="34">
    <w:abstractNumId w:val="36"/>
  </w:num>
  <w:num w:numId="35">
    <w:abstractNumId w:val="37"/>
  </w:num>
  <w:num w:numId="36">
    <w:abstractNumId w:val="15"/>
  </w:num>
  <w:num w:numId="37">
    <w:abstractNumId w:val="40"/>
  </w:num>
  <w:num w:numId="38">
    <w:abstractNumId w:val="41"/>
  </w:num>
  <w:num w:numId="39">
    <w:abstractNumId w:val="8"/>
  </w:num>
  <w:num w:numId="40">
    <w:abstractNumId w:val="11"/>
  </w:num>
  <w:num w:numId="41">
    <w:abstractNumId w:val="26"/>
  </w:num>
  <w:num w:numId="42">
    <w:abstractNumId w:val="9"/>
  </w:num>
  <w:num w:numId="43">
    <w:abstractNumId w:val="3"/>
  </w:num>
  <w:num w:numId="44">
    <w:abstractNumId w:val="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5E"/>
    <w:rsid w:val="00012616"/>
    <w:rsid w:val="000252EE"/>
    <w:rsid w:val="00044B3D"/>
    <w:rsid w:val="00052AFA"/>
    <w:rsid w:val="00054301"/>
    <w:rsid w:val="000737BA"/>
    <w:rsid w:val="0008065E"/>
    <w:rsid w:val="00091391"/>
    <w:rsid w:val="0009216C"/>
    <w:rsid w:val="000B6CDC"/>
    <w:rsid w:val="000C5269"/>
    <w:rsid w:val="000E18EF"/>
    <w:rsid w:val="000E72DC"/>
    <w:rsid w:val="00114A8B"/>
    <w:rsid w:val="001246D9"/>
    <w:rsid w:val="00124DF0"/>
    <w:rsid w:val="00125D7E"/>
    <w:rsid w:val="001318DD"/>
    <w:rsid w:val="001567CF"/>
    <w:rsid w:val="00180421"/>
    <w:rsid w:val="001856E5"/>
    <w:rsid w:val="001B26FA"/>
    <w:rsid w:val="001B4E63"/>
    <w:rsid w:val="001C0DEC"/>
    <w:rsid w:val="001D0EAA"/>
    <w:rsid w:val="001F6103"/>
    <w:rsid w:val="00200A87"/>
    <w:rsid w:val="002204E3"/>
    <w:rsid w:val="00225700"/>
    <w:rsid w:val="00225FB0"/>
    <w:rsid w:val="00245DC1"/>
    <w:rsid w:val="00256B54"/>
    <w:rsid w:val="002628ED"/>
    <w:rsid w:val="002651BB"/>
    <w:rsid w:val="002A14A8"/>
    <w:rsid w:val="002B0277"/>
    <w:rsid w:val="002B47EA"/>
    <w:rsid w:val="002C5FF2"/>
    <w:rsid w:val="002E5440"/>
    <w:rsid w:val="002E596F"/>
    <w:rsid w:val="002E62F9"/>
    <w:rsid w:val="003100AF"/>
    <w:rsid w:val="003272D2"/>
    <w:rsid w:val="00335682"/>
    <w:rsid w:val="00335F8F"/>
    <w:rsid w:val="0034614D"/>
    <w:rsid w:val="003660F2"/>
    <w:rsid w:val="00372642"/>
    <w:rsid w:val="003732AB"/>
    <w:rsid w:val="0037531E"/>
    <w:rsid w:val="0038125F"/>
    <w:rsid w:val="00387A77"/>
    <w:rsid w:val="00390CE9"/>
    <w:rsid w:val="00396393"/>
    <w:rsid w:val="003A4297"/>
    <w:rsid w:val="003C3B2D"/>
    <w:rsid w:val="003E2669"/>
    <w:rsid w:val="003F01BC"/>
    <w:rsid w:val="003F5A40"/>
    <w:rsid w:val="003F730A"/>
    <w:rsid w:val="00417F7D"/>
    <w:rsid w:val="00422688"/>
    <w:rsid w:val="00435B51"/>
    <w:rsid w:val="00436A27"/>
    <w:rsid w:val="00450C44"/>
    <w:rsid w:val="00460B92"/>
    <w:rsid w:val="00471E4A"/>
    <w:rsid w:val="00483F0C"/>
    <w:rsid w:val="00495F88"/>
    <w:rsid w:val="004B4DA6"/>
    <w:rsid w:val="004B5557"/>
    <w:rsid w:val="004C7E6B"/>
    <w:rsid w:val="004D2E17"/>
    <w:rsid w:val="004E00F0"/>
    <w:rsid w:val="004F2FFD"/>
    <w:rsid w:val="004F4A90"/>
    <w:rsid w:val="004F5F8F"/>
    <w:rsid w:val="0051373B"/>
    <w:rsid w:val="00517AFE"/>
    <w:rsid w:val="00530529"/>
    <w:rsid w:val="005346F1"/>
    <w:rsid w:val="00551038"/>
    <w:rsid w:val="0055507B"/>
    <w:rsid w:val="005673B8"/>
    <w:rsid w:val="00575818"/>
    <w:rsid w:val="005858BC"/>
    <w:rsid w:val="005B6CFF"/>
    <w:rsid w:val="005F3890"/>
    <w:rsid w:val="005F6C3E"/>
    <w:rsid w:val="00634099"/>
    <w:rsid w:val="00652931"/>
    <w:rsid w:val="00655B82"/>
    <w:rsid w:val="006630D5"/>
    <w:rsid w:val="00673CD6"/>
    <w:rsid w:val="00674740"/>
    <w:rsid w:val="00683299"/>
    <w:rsid w:val="006A4F1B"/>
    <w:rsid w:val="006B18FD"/>
    <w:rsid w:val="006F05B1"/>
    <w:rsid w:val="0070055E"/>
    <w:rsid w:val="00711729"/>
    <w:rsid w:val="0072034B"/>
    <w:rsid w:val="007259C7"/>
    <w:rsid w:val="007268B5"/>
    <w:rsid w:val="007673DA"/>
    <w:rsid w:val="00785444"/>
    <w:rsid w:val="00794063"/>
    <w:rsid w:val="007A2FC5"/>
    <w:rsid w:val="007A4624"/>
    <w:rsid w:val="007F75D2"/>
    <w:rsid w:val="0080428C"/>
    <w:rsid w:val="0081623E"/>
    <w:rsid w:val="0083081E"/>
    <w:rsid w:val="00831ECD"/>
    <w:rsid w:val="008326A6"/>
    <w:rsid w:val="00834570"/>
    <w:rsid w:val="0083611F"/>
    <w:rsid w:val="00840953"/>
    <w:rsid w:val="00867EE5"/>
    <w:rsid w:val="00876D01"/>
    <w:rsid w:val="00891BDC"/>
    <w:rsid w:val="00892DAF"/>
    <w:rsid w:val="00894A09"/>
    <w:rsid w:val="008A3F49"/>
    <w:rsid w:val="008A6FFB"/>
    <w:rsid w:val="008B1B54"/>
    <w:rsid w:val="008B2B9B"/>
    <w:rsid w:val="008B3BB7"/>
    <w:rsid w:val="008E1C42"/>
    <w:rsid w:val="008F17AA"/>
    <w:rsid w:val="008F60C3"/>
    <w:rsid w:val="00916DDD"/>
    <w:rsid w:val="00922738"/>
    <w:rsid w:val="0093762F"/>
    <w:rsid w:val="00941EE8"/>
    <w:rsid w:val="009423EF"/>
    <w:rsid w:val="0094716B"/>
    <w:rsid w:val="00952F22"/>
    <w:rsid w:val="00964B01"/>
    <w:rsid w:val="00985F11"/>
    <w:rsid w:val="009973FA"/>
    <w:rsid w:val="009A04D7"/>
    <w:rsid w:val="009A49CC"/>
    <w:rsid w:val="009B7F89"/>
    <w:rsid w:val="009D4391"/>
    <w:rsid w:val="009D7CEB"/>
    <w:rsid w:val="009E47ED"/>
    <w:rsid w:val="009E5496"/>
    <w:rsid w:val="00A17B2B"/>
    <w:rsid w:val="00A23BA3"/>
    <w:rsid w:val="00A51959"/>
    <w:rsid w:val="00A6142C"/>
    <w:rsid w:val="00A659B4"/>
    <w:rsid w:val="00A82341"/>
    <w:rsid w:val="00A91EE5"/>
    <w:rsid w:val="00AA1982"/>
    <w:rsid w:val="00AA58A2"/>
    <w:rsid w:val="00AD0DA4"/>
    <w:rsid w:val="00B11E95"/>
    <w:rsid w:val="00B14E97"/>
    <w:rsid w:val="00B20729"/>
    <w:rsid w:val="00B37E5A"/>
    <w:rsid w:val="00B42482"/>
    <w:rsid w:val="00B43CE0"/>
    <w:rsid w:val="00B4675C"/>
    <w:rsid w:val="00B5320F"/>
    <w:rsid w:val="00B652E3"/>
    <w:rsid w:val="00B66205"/>
    <w:rsid w:val="00B722AC"/>
    <w:rsid w:val="00B80213"/>
    <w:rsid w:val="00B941B1"/>
    <w:rsid w:val="00B94F77"/>
    <w:rsid w:val="00BA3EA4"/>
    <w:rsid w:val="00BB7CC2"/>
    <w:rsid w:val="00BE019D"/>
    <w:rsid w:val="00BF166C"/>
    <w:rsid w:val="00C1270B"/>
    <w:rsid w:val="00C3401E"/>
    <w:rsid w:val="00C40F43"/>
    <w:rsid w:val="00C421C5"/>
    <w:rsid w:val="00C54E58"/>
    <w:rsid w:val="00C62C06"/>
    <w:rsid w:val="00C655C0"/>
    <w:rsid w:val="00C726AB"/>
    <w:rsid w:val="00C76925"/>
    <w:rsid w:val="00C77BB7"/>
    <w:rsid w:val="00C9588F"/>
    <w:rsid w:val="00CA7D62"/>
    <w:rsid w:val="00CD375A"/>
    <w:rsid w:val="00D00398"/>
    <w:rsid w:val="00D20BF0"/>
    <w:rsid w:val="00D222BB"/>
    <w:rsid w:val="00D26672"/>
    <w:rsid w:val="00D46571"/>
    <w:rsid w:val="00D72176"/>
    <w:rsid w:val="00D84470"/>
    <w:rsid w:val="00DB399F"/>
    <w:rsid w:val="00DD35A0"/>
    <w:rsid w:val="00DE0E9B"/>
    <w:rsid w:val="00DE7729"/>
    <w:rsid w:val="00DF61B3"/>
    <w:rsid w:val="00E32F9F"/>
    <w:rsid w:val="00E337BE"/>
    <w:rsid w:val="00E40B86"/>
    <w:rsid w:val="00E43146"/>
    <w:rsid w:val="00E43A58"/>
    <w:rsid w:val="00E543E1"/>
    <w:rsid w:val="00E82724"/>
    <w:rsid w:val="00EA521B"/>
    <w:rsid w:val="00EC0BA4"/>
    <w:rsid w:val="00ED7D5E"/>
    <w:rsid w:val="00EF24B6"/>
    <w:rsid w:val="00F11460"/>
    <w:rsid w:val="00F16565"/>
    <w:rsid w:val="00F36BB6"/>
    <w:rsid w:val="00F42130"/>
    <w:rsid w:val="00F52E3E"/>
    <w:rsid w:val="00F56997"/>
    <w:rsid w:val="00F66A2E"/>
    <w:rsid w:val="00F728DF"/>
    <w:rsid w:val="00FA2984"/>
    <w:rsid w:val="00FA30C7"/>
    <w:rsid w:val="00FA351E"/>
    <w:rsid w:val="00FB429A"/>
    <w:rsid w:val="0571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1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AB"/>
  </w:style>
  <w:style w:type="paragraph" w:styleId="Heading3">
    <w:name w:val="heading 3"/>
    <w:basedOn w:val="Normal"/>
    <w:next w:val="Normal"/>
    <w:link w:val="Heading3Char"/>
    <w:qFormat/>
    <w:rsid w:val="001B26FA"/>
    <w:pPr>
      <w:keepNext/>
      <w:outlineLvl w:val="2"/>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99"/>
    <w:pPr>
      <w:ind w:left="720"/>
      <w:contextualSpacing/>
    </w:pPr>
  </w:style>
  <w:style w:type="character" w:styleId="Hyperlink">
    <w:name w:val="Hyperlink"/>
    <w:basedOn w:val="DefaultParagraphFont"/>
    <w:uiPriority w:val="99"/>
    <w:unhideWhenUsed/>
    <w:rsid w:val="00B80213"/>
    <w:rPr>
      <w:color w:val="0563C1" w:themeColor="hyperlink"/>
      <w:u w:val="single"/>
    </w:rPr>
  </w:style>
  <w:style w:type="table" w:styleId="TableGrid">
    <w:name w:val="Table Grid"/>
    <w:basedOn w:val="TableNormal"/>
    <w:uiPriority w:val="39"/>
    <w:rsid w:val="0083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DC"/>
    <w:rPr>
      <w:rFonts w:ascii="Segoe UI" w:hAnsi="Segoe UI" w:cs="Segoe UI"/>
      <w:sz w:val="18"/>
      <w:szCs w:val="18"/>
    </w:rPr>
  </w:style>
  <w:style w:type="paragraph" w:styleId="Header">
    <w:name w:val="header"/>
    <w:basedOn w:val="Normal"/>
    <w:link w:val="HeaderChar"/>
    <w:uiPriority w:val="99"/>
    <w:unhideWhenUsed/>
    <w:rsid w:val="00673CD6"/>
    <w:pPr>
      <w:tabs>
        <w:tab w:val="center" w:pos="4680"/>
        <w:tab w:val="right" w:pos="9360"/>
      </w:tabs>
    </w:pPr>
  </w:style>
  <w:style w:type="character" w:customStyle="1" w:styleId="HeaderChar">
    <w:name w:val="Header Char"/>
    <w:basedOn w:val="DefaultParagraphFont"/>
    <w:link w:val="Header"/>
    <w:uiPriority w:val="99"/>
    <w:rsid w:val="00673CD6"/>
  </w:style>
  <w:style w:type="paragraph" w:styleId="Footer">
    <w:name w:val="footer"/>
    <w:basedOn w:val="Normal"/>
    <w:link w:val="FooterChar"/>
    <w:uiPriority w:val="99"/>
    <w:unhideWhenUsed/>
    <w:rsid w:val="00673CD6"/>
    <w:pPr>
      <w:tabs>
        <w:tab w:val="center" w:pos="4680"/>
        <w:tab w:val="right" w:pos="9360"/>
      </w:tabs>
    </w:pPr>
  </w:style>
  <w:style w:type="character" w:customStyle="1" w:styleId="FooterChar">
    <w:name w:val="Footer Char"/>
    <w:basedOn w:val="DefaultParagraphFont"/>
    <w:link w:val="Footer"/>
    <w:uiPriority w:val="99"/>
    <w:rsid w:val="00673CD6"/>
  </w:style>
  <w:style w:type="character" w:customStyle="1" w:styleId="Heading3Char">
    <w:name w:val="Heading 3 Char"/>
    <w:basedOn w:val="DefaultParagraphFont"/>
    <w:link w:val="Heading3"/>
    <w:rsid w:val="001B26FA"/>
    <w:rPr>
      <w:rFonts w:ascii="Times" w:eastAsia="Times" w:hAnsi="Times" w:cs="Times New Roman"/>
      <w:b/>
      <w:szCs w:val="20"/>
    </w:rPr>
  </w:style>
  <w:style w:type="character" w:styleId="PageNumber">
    <w:name w:val="page number"/>
    <w:basedOn w:val="DefaultParagraphFont"/>
    <w:uiPriority w:val="99"/>
    <w:semiHidden/>
    <w:unhideWhenUsed/>
    <w:rsid w:val="003E2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AB"/>
  </w:style>
  <w:style w:type="paragraph" w:styleId="Heading3">
    <w:name w:val="heading 3"/>
    <w:basedOn w:val="Normal"/>
    <w:next w:val="Normal"/>
    <w:link w:val="Heading3Char"/>
    <w:qFormat/>
    <w:rsid w:val="001B26FA"/>
    <w:pPr>
      <w:keepNext/>
      <w:outlineLvl w:val="2"/>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99"/>
    <w:pPr>
      <w:ind w:left="720"/>
      <w:contextualSpacing/>
    </w:pPr>
  </w:style>
  <w:style w:type="character" w:styleId="Hyperlink">
    <w:name w:val="Hyperlink"/>
    <w:basedOn w:val="DefaultParagraphFont"/>
    <w:uiPriority w:val="99"/>
    <w:unhideWhenUsed/>
    <w:rsid w:val="00B80213"/>
    <w:rPr>
      <w:color w:val="0563C1" w:themeColor="hyperlink"/>
      <w:u w:val="single"/>
    </w:rPr>
  </w:style>
  <w:style w:type="table" w:styleId="TableGrid">
    <w:name w:val="Table Grid"/>
    <w:basedOn w:val="TableNormal"/>
    <w:uiPriority w:val="39"/>
    <w:rsid w:val="0083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DC"/>
    <w:rPr>
      <w:rFonts w:ascii="Segoe UI" w:hAnsi="Segoe UI" w:cs="Segoe UI"/>
      <w:sz w:val="18"/>
      <w:szCs w:val="18"/>
    </w:rPr>
  </w:style>
  <w:style w:type="paragraph" w:styleId="Header">
    <w:name w:val="header"/>
    <w:basedOn w:val="Normal"/>
    <w:link w:val="HeaderChar"/>
    <w:uiPriority w:val="99"/>
    <w:unhideWhenUsed/>
    <w:rsid w:val="00673CD6"/>
    <w:pPr>
      <w:tabs>
        <w:tab w:val="center" w:pos="4680"/>
        <w:tab w:val="right" w:pos="9360"/>
      </w:tabs>
    </w:pPr>
  </w:style>
  <w:style w:type="character" w:customStyle="1" w:styleId="HeaderChar">
    <w:name w:val="Header Char"/>
    <w:basedOn w:val="DefaultParagraphFont"/>
    <w:link w:val="Header"/>
    <w:uiPriority w:val="99"/>
    <w:rsid w:val="00673CD6"/>
  </w:style>
  <w:style w:type="paragraph" w:styleId="Footer">
    <w:name w:val="footer"/>
    <w:basedOn w:val="Normal"/>
    <w:link w:val="FooterChar"/>
    <w:uiPriority w:val="99"/>
    <w:unhideWhenUsed/>
    <w:rsid w:val="00673CD6"/>
    <w:pPr>
      <w:tabs>
        <w:tab w:val="center" w:pos="4680"/>
        <w:tab w:val="right" w:pos="9360"/>
      </w:tabs>
    </w:pPr>
  </w:style>
  <w:style w:type="character" w:customStyle="1" w:styleId="FooterChar">
    <w:name w:val="Footer Char"/>
    <w:basedOn w:val="DefaultParagraphFont"/>
    <w:link w:val="Footer"/>
    <w:uiPriority w:val="99"/>
    <w:rsid w:val="00673CD6"/>
  </w:style>
  <w:style w:type="character" w:customStyle="1" w:styleId="Heading3Char">
    <w:name w:val="Heading 3 Char"/>
    <w:basedOn w:val="DefaultParagraphFont"/>
    <w:link w:val="Heading3"/>
    <w:rsid w:val="001B26FA"/>
    <w:rPr>
      <w:rFonts w:ascii="Times" w:eastAsia="Times" w:hAnsi="Times" w:cs="Times New Roman"/>
      <w:b/>
      <w:szCs w:val="20"/>
    </w:rPr>
  </w:style>
  <w:style w:type="character" w:styleId="PageNumber">
    <w:name w:val="page number"/>
    <w:basedOn w:val="DefaultParagraphFont"/>
    <w:uiPriority w:val="99"/>
    <w:semiHidden/>
    <w:unhideWhenUsed/>
    <w:rsid w:val="003E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1396">
      <w:bodyDiv w:val="1"/>
      <w:marLeft w:val="0"/>
      <w:marRight w:val="0"/>
      <w:marTop w:val="0"/>
      <w:marBottom w:val="0"/>
      <w:divBdr>
        <w:top w:val="none" w:sz="0" w:space="0" w:color="auto"/>
        <w:left w:val="none" w:sz="0" w:space="0" w:color="auto"/>
        <w:bottom w:val="none" w:sz="0" w:space="0" w:color="auto"/>
        <w:right w:val="none" w:sz="0" w:space="0" w:color="auto"/>
      </w:divBdr>
    </w:div>
    <w:div w:id="260457114">
      <w:bodyDiv w:val="1"/>
      <w:marLeft w:val="0"/>
      <w:marRight w:val="0"/>
      <w:marTop w:val="0"/>
      <w:marBottom w:val="0"/>
      <w:divBdr>
        <w:top w:val="none" w:sz="0" w:space="0" w:color="auto"/>
        <w:left w:val="none" w:sz="0" w:space="0" w:color="auto"/>
        <w:bottom w:val="none" w:sz="0" w:space="0" w:color="auto"/>
        <w:right w:val="none" w:sz="0" w:space="0" w:color="auto"/>
      </w:divBdr>
    </w:div>
    <w:div w:id="610165982">
      <w:bodyDiv w:val="1"/>
      <w:marLeft w:val="0"/>
      <w:marRight w:val="0"/>
      <w:marTop w:val="0"/>
      <w:marBottom w:val="0"/>
      <w:divBdr>
        <w:top w:val="none" w:sz="0" w:space="0" w:color="auto"/>
        <w:left w:val="none" w:sz="0" w:space="0" w:color="auto"/>
        <w:bottom w:val="none" w:sz="0" w:space="0" w:color="auto"/>
        <w:right w:val="none" w:sz="0" w:space="0" w:color="auto"/>
      </w:divBdr>
      <w:divsChild>
        <w:div w:id="1157575340">
          <w:marLeft w:val="605"/>
          <w:marRight w:val="0"/>
          <w:marTop w:val="40"/>
          <w:marBottom w:val="80"/>
          <w:divBdr>
            <w:top w:val="none" w:sz="0" w:space="0" w:color="auto"/>
            <w:left w:val="none" w:sz="0" w:space="0" w:color="auto"/>
            <w:bottom w:val="none" w:sz="0" w:space="0" w:color="auto"/>
            <w:right w:val="none" w:sz="0" w:space="0" w:color="auto"/>
          </w:divBdr>
        </w:div>
        <w:div w:id="833567411">
          <w:marLeft w:val="605"/>
          <w:marRight w:val="0"/>
          <w:marTop w:val="40"/>
          <w:marBottom w:val="80"/>
          <w:divBdr>
            <w:top w:val="none" w:sz="0" w:space="0" w:color="auto"/>
            <w:left w:val="none" w:sz="0" w:space="0" w:color="auto"/>
            <w:bottom w:val="none" w:sz="0" w:space="0" w:color="auto"/>
            <w:right w:val="none" w:sz="0" w:space="0" w:color="auto"/>
          </w:divBdr>
        </w:div>
        <w:div w:id="1540127220">
          <w:marLeft w:val="605"/>
          <w:marRight w:val="0"/>
          <w:marTop w:val="40"/>
          <w:marBottom w:val="80"/>
          <w:divBdr>
            <w:top w:val="none" w:sz="0" w:space="0" w:color="auto"/>
            <w:left w:val="none" w:sz="0" w:space="0" w:color="auto"/>
            <w:bottom w:val="none" w:sz="0" w:space="0" w:color="auto"/>
            <w:right w:val="none" w:sz="0" w:space="0" w:color="auto"/>
          </w:divBdr>
        </w:div>
        <w:div w:id="32387267">
          <w:marLeft w:val="893"/>
          <w:marRight w:val="0"/>
          <w:marTop w:val="40"/>
          <w:marBottom w:val="80"/>
          <w:divBdr>
            <w:top w:val="none" w:sz="0" w:space="0" w:color="auto"/>
            <w:left w:val="none" w:sz="0" w:space="0" w:color="auto"/>
            <w:bottom w:val="none" w:sz="0" w:space="0" w:color="auto"/>
            <w:right w:val="none" w:sz="0" w:space="0" w:color="auto"/>
          </w:divBdr>
        </w:div>
        <w:div w:id="328026860">
          <w:marLeft w:val="605"/>
          <w:marRight w:val="0"/>
          <w:marTop w:val="40"/>
          <w:marBottom w:val="80"/>
          <w:divBdr>
            <w:top w:val="none" w:sz="0" w:space="0" w:color="auto"/>
            <w:left w:val="none" w:sz="0" w:space="0" w:color="auto"/>
            <w:bottom w:val="none" w:sz="0" w:space="0" w:color="auto"/>
            <w:right w:val="none" w:sz="0" w:space="0" w:color="auto"/>
          </w:divBdr>
        </w:div>
        <w:div w:id="259684367">
          <w:marLeft w:val="893"/>
          <w:marRight w:val="0"/>
          <w:marTop w:val="40"/>
          <w:marBottom w:val="80"/>
          <w:divBdr>
            <w:top w:val="none" w:sz="0" w:space="0" w:color="auto"/>
            <w:left w:val="none" w:sz="0" w:space="0" w:color="auto"/>
            <w:bottom w:val="none" w:sz="0" w:space="0" w:color="auto"/>
            <w:right w:val="none" w:sz="0" w:space="0" w:color="auto"/>
          </w:divBdr>
        </w:div>
        <w:div w:id="1416904525">
          <w:marLeft w:val="605"/>
          <w:marRight w:val="0"/>
          <w:marTop w:val="40"/>
          <w:marBottom w:val="80"/>
          <w:divBdr>
            <w:top w:val="none" w:sz="0" w:space="0" w:color="auto"/>
            <w:left w:val="none" w:sz="0" w:space="0" w:color="auto"/>
            <w:bottom w:val="none" w:sz="0" w:space="0" w:color="auto"/>
            <w:right w:val="none" w:sz="0" w:space="0" w:color="auto"/>
          </w:divBdr>
        </w:div>
        <w:div w:id="1083574723">
          <w:marLeft w:val="893"/>
          <w:marRight w:val="0"/>
          <w:marTop w:val="40"/>
          <w:marBottom w:val="80"/>
          <w:divBdr>
            <w:top w:val="none" w:sz="0" w:space="0" w:color="auto"/>
            <w:left w:val="none" w:sz="0" w:space="0" w:color="auto"/>
            <w:bottom w:val="none" w:sz="0" w:space="0" w:color="auto"/>
            <w:right w:val="none" w:sz="0" w:space="0" w:color="auto"/>
          </w:divBdr>
        </w:div>
        <w:div w:id="1837183638">
          <w:marLeft w:val="605"/>
          <w:marRight w:val="0"/>
          <w:marTop w:val="40"/>
          <w:marBottom w:val="80"/>
          <w:divBdr>
            <w:top w:val="none" w:sz="0" w:space="0" w:color="auto"/>
            <w:left w:val="none" w:sz="0" w:space="0" w:color="auto"/>
            <w:bottom w:val="none" w:sz="0" w:space="0" w:color="auto"/>
            <w:right w:val="none" w:sz="0" w:space="0" w:color="auto"/>
          </w:divBdr>
        </w:div>
        <w:div w:id="1166940057">
          <w:marLeft w:val="893"/>
          <w:marRight w:val="0"/>
          <w:marTop w:val="40"/>
          <w:marBottom w:val="80"/>
          <w:divBdr>
            <w:top w:val="none" w:sz="0" w:space="0" w:color="auto"/>
            <w:left w:val="none" w:sz="0" w:space="0" w:color="auto"/>
            <w:bottom w:val="none" w:sz="0" w:space="0" w:color="auto"/>
            <w:right w:val="none" w:sz="0" w:space="0" w:color="auto"/>
          </w:divBdr>
        </w:div>
        <w:div w:id="1589726599">
          <w:marLeft w:val="893"/>
          <w:marRight w:val="0"/>
          <w:marTop w:val="40"/>
          <w:marBottom w:val="80"/>
          <w:divBdr>
            <w:top w:val="none" w:sz="0" w:space="0" w:color="auto"/>
            <w:left w:val="none" w:sz="0" w:space="0" w:color="auto"/>
            <w:bottom w:val="none" w:sz="0" w:space="0" w:color="auto"/>
            <w:right w:val="none" w:sz="0" w:space="0" w:color="auto"/>
          </w:divBdr>
        </w:div>
        <w:div w:id="266038681">
          <w:marLeft w:val="893"/>
          <w:marRight w:val="0"/>
          <w:marTop w:val="40"/>
          <w:marBottom w:val="80"/>
          <w:divBdr>
            <w:top w:val="none" w:sz="0" w:space="0" w:color="auto"/>
            <w:left w:val="none" w:sz="0" w:space="0" w:color="auto"/>
            <w:bottom w:val="none" w:sz="0" w:space="0" w:color="auto"/>
            <w:right w:val="none" w:sz="0" w:space="0" w:color="auto"/>
          </w:divBdr>
        </w:div>
      </w:divsChild>
    </w:div>
    <w:div w:id="887689506">
      <w:bodyDiv w:val="1"/>
      <w:marLeft w:val="0"/>
      <w:marRight w:val="0"/>
      <w:marTop w:val="0"/>
      <w:marBottom w:val="0"/>
      <w:divBdr>
        <w:top w:val="none" w:sz="0" w:space="0" w:color="auto"/>
        <w:left w:val="none" w:sz="0" w:space="0" w:color="auto"/>
        <w:bottom w:val="none" w:sz="0" w:space="0" w:color="auto"/>
        <w:right w:val="none" w:sz="0" w:space="0" w:color="auto"/>
      </w:divBdr>
    </w:div>
    <w:div w:id="1082725382">
      <w:bodyDiv w:val="1"/>
      <w:marLeft w:val="0"/>
      <w:marRight w:val="0"/>
      <w:marTop w:val="0"/>
      <w:marBottom w:val="0"/>
      <w:divBdr>
        <w:top w:val="none" w:sz="0" w:space="0" w:color="auto"/>
        <w:left w:val="none" w:sz="0" w:space="0" w:color="auto"/>
        <w:bottom w:val="none" w:sz="0" w:space="0" w:color="auto"/>
        <w:right w:val="none" w:sz="0" w:space="0" w:color="auto"/>
      </w:divBdr>
      <w:divsChild>
        <w:div w:id="72433633">
          <w:marLeft w:val="605"/>
          <w:marRight w:val="0"/>
          <w:marTop w:val="40"/>
          <w:marBottom w:val="80"/>
          <w:divBdr>
            <w:top w:val="none" w:sz="0" w:space="0" w:color="auto"/>
            <w:left w:val="none" w:sz="0" w:space="0" w:color="auto"/>
            <w:bottom w:val="none" w:sz="0" w:space="0" w:color="auto"/>
            <w:right w:val="none" w:sz="0" w:space="0" w:color="auto"/>
          </w:divBdr>
        </w:div>
        <w:div w:id="1101412848">
          <w:marLeft w:val="893"/>
          <w:marRight w:val="0"/>
          <w:marTop w:val="40"/>
          <w:marBottom w:val="80"/>
          <w:divBdr>
            <w:top w:val="none" w:sz="0" w:space="0" w:color="auto"/>
            <w:left w:val="none" w:sz="0" w:space="0" w:color="auto"/>
            <w:bottom w:val="none" w:sz="0" w:space="0" w:color="auto"/>
            <w:right w:val="none" w:sz="0" w:space="0" w:color="auto"/>
          </w:divBdr>
        </w:div>
      </w:divsChild>
    </w:div>
    <w:div w:id="1298031566">
      <w:bodyDiv w:val="1"/>
      <w:marLeft w:val="0"/>
      <w:marRight w:val="0"/>
      <w:marTop w:val="0"/>
      <w:marBottom w:val="0"/>
      <w:divBdr>
        <w:top w:val="none" w:sz="0" w:space="0" w:color="auto"/>
        <w:left w:val="none" w:sz="0" w:space="0" w:color="auto"/>
        <w:bottom w:val="none" w:sz="0" w:space="0" w:color="auto"/>
        <w:right w:val="none" w:sz="0" w:space="0" w:color="auto"/>
      </w:divBdr>
      <w:divsChild>
        <w:div w:id="1538736697">
          <w:marLeft w:val="605"/>
          <w:marRight w:val="0"/>
          <w:marTop w:val="40"/>
          <w:marBottom w:val="80"/>
          <w:divBdr>
            <w:top w:val="none" w:sz="0" w:space="0" w:color="auto"/>
            <w:left w:val="none" w:sz="0" w:space="0" w:color="auto"/>
            <w:bottom w:val="none" w:sz="0" w:space="0" w:color="auto"/>
            <w:right w:val="none" w:sz="0" w:space="0" w:color="auto"/>
          </w:divBdr>
        </w:div>
        <w:div w:id="1507477240">
          <w:marLeft w:val="144"/>
          <w:marRight w:val="0"/>
          <w:marTop w:val="240"/>
          <w:marBottom w:val="40"/>
          <w:divBdr>
            <w:top w:val="none" w:sz="0" w:space="0" w:color="auto"/>
            <w:left w:val="none" w:sz="0" w:space="0" w:color="auto"/>
            <w:bottom w:val="none" w:sz="0" w:space="0" w:color="auto"/>
            <w:right w:val="none" w:sz="0" w:space="0" w:color="auto"/>
          </w:divBdr>
        </w:div>
        <w:div w:id="276177899">
          <w:marLeft w:val="605"/>
          <w:marRight w:val="0"/>
          <w:marTop w:val="40"/>
          <w:marBottom w:val="80"/>
          <w:divBdr>
            <w:top w:val="none" w:sz="0" w:space="0" w:color="auto"/>
            <w:left w:val="none" w:sz="0" w:space="0" w:color="auto"/>
            <w:bottom w:val="none" w:sz="0" w:space="0" w:color="auto"/>
            <w:right w:val="none" w:sz="0" w:space="0" w:color="auto"/>
          </w:divBdr>
        </w:div>
        <w:div w:id="1260723120">
          <w:marLeft w:val="605"/>
          <w:marRight w:val="0"/>
          <w:marTop w:val="40"/>
          <w:marBottom w:val="80"/>
          <w:divBdr>
            <w:top w:val="none" w:sz="0" w:space="0" w:color="auto"/>
            <w:left w:val="none" w:sz="0" w:space="0" w:color="auto"/>
            <w:bottom w:val="none" w:sz="0" w:space="0" w:color="auto"/>
            <w:right w:val="none" w:sz="0" w:space="0" w:color="auto"/>
          </w:divBdr>
        </w:div>
      </w:divsChild>
    </w:div>
    <w:div w:id="1366713243">
      <w:bodyDiv w:val="1"/>
      <w:marLeft w:val="0"/>
      <w:marRight w:val="0"/>
      <w:marTop w:val="0"/>
      <w:marBottom w:val="0"/>
      <w:divBdr>
        <w:top w:val="none" w:sz="0" w:space="0" w:color="auto"/>
        <w:left w:val="none" w:sz="0" w:space="0" w:color="auto"/>
        <w:bottom w:val="none" w:sz="0" w:space="0" w:color="auto"/>
        <w:right w:val="none" w:sz="0" w:space="0" w:color="auto"/>
      </w:divBdr>
      <w:divsChild>
        <w:div w:id="1961953716">
          <w:marLeft w:val="605"/>
          <w:marRight w:val="0"/>
          <w:marTop w:val="40"/>
          <w:marBottom w:val="80"/>
          <w:divBdr>
            <w:top w:val="none" w:sz="0" w:space="0" w:color="auto"/>
            <w:left w:val="none" w:sz="0" w:space="0" w:color="auto"/>
            <w:bottom w:val="none" w:sz="0" w:space="0" w:color="auto"/>
            <w:right w:val="none" w:sz="0" w:space="0" w:color="auto"/>
          </w:divBdr>
        </w:div>
        <w:div w:id="318121944">
          <w:marLeft w:val="605"/>
          <w:marRight w:val="0"/>
          <w:marTop w:val="40"/>
          <w:marBottom w:val="80"/>
          <w:divBdr>
            <w:top w:val="none" w:sz="0" w:space="0" w:color="auto"/>
            <w:left w:val="none" w:sz="0" w:space="0" w:color="auto"/>
            <w:bottom w:val="none" w:sz="0" w:space="0" w:color="auto"/>
            <w:right w:val="none" w:sz="0" w:space="0" w:color="auto"/>
          </w:divBdr>
        </w:div>
        <w:div w:id="1120101572">
          <w:marLeft w:val="605"/>
          <w:marRight w:val="0"/>
          <w:marTop w:val="40"/>
          <w:marBottom w:val="80"/>
          <w:divBdr>
            <w:top w:val="none" w:sz="0" w:space="0" w:color="auto"/>
            <w:left w:val="none" w:sz="0" w:space="0" w:color="auto"/>
            <w:bottom w:val="none" w:sz="0" w:space="0" w:color="auto"/>
            <w:right w:val="none" w:sz="0" w:space="0" w:color="auto"/>
          </w:divBdr>
        </w:div>
      </w:divsChild>
    </w:div>
    <w:div w:id="1444887921">
      <w:bodyDiv w:val="1"/>
      <w:marLeft w:val="0"/>
      <w:marRight w:val="0"/>
      <w:marTop w:val="0"/>
      <w:marBottom w:val="0"/>
      <w:divBdr>
        <w:top w:val="none" w:sz="0" w:space="0" w:color="auto"/>
        <w:left w:val="none" w:sz="0" w:space="0" w:color="auto"/>
        <w:bottom w:val="none" w:sz="0" w:space="0" w:color="auto"/>
        <w:right w:val="none" w:sz="0" w:space="0" w:color="auto"/>
      </w:divBdr>
    </w:div>
    <w:div w:id="1544052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Masi</dc:creator>
  <cp:lastModifiedBy>Deidre Yingling</cp:lastModifiedBy>
  <cp:revision>2</cp:revision>
  <cp:lastPrinted>2017-05-14T22:50:00Z</cp:lastPrinted>
  <dcterms:created xsi:type="dcterms:W3CDTF">2017-10-24T15:19:00Z</dcterms:created>
  <dcterms:modified xsi:type="dcterms:W3CDTF">2017-10-24T15:19:00Z</dcterms:modified>
</cp:coreProperties>
</file>